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18" w:rsidRPr="007F3CCA" w:rsidRDefault="001A4018" w:rsidP="007F3CCA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A4018" w:rsidRPr="007F3CCA" w:rsidRDefault="001A4018" w:rsidP="007F3CCA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A4018" w:rsidRPr="007F3CCA" w:rsidRDefault="001A4018" w:rsidP="007F3CCA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A4018" w:rsidRPr="007F3CCA" w:rsidRDefault="001A4018" w:rsidP="007F3CCA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A4018" w:rsidRPr="007F3CCA" w:rsidRDefault="001A4018" w:rsidP="007F3CCA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A4018" w:rsidRPr="007F3CCA" w:rsidRDefault="001A4018" w:rsidP="007F3CCA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A4018" w:rsidRPr="007F3CCA" w:rsidRDefault="001A4018" w:rsidP="007F3CCA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A4018" w:rsidRPr="007F3CCA" w:rsidRDefault="001A4018" w:rsidP="007F3CCA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A4018" w:rsidRPr="007F3CCA" w:rsidRDefault="001A4018" w:rsidP="007F3CCA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A4018" w:rsidRPr="007F3CCA" w:rsidRDefault="001A4018" w:rsidP="007F3CCA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A4018" w:rsidRPr="007F3CCA" w:rsidRDefault="001A4018" w:rsidP="007F3CCA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A4018" w:rsidRPr="007F3CCA" w:rsidRDefault="001A4018" w:rsidP="007F3CCA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A4018" w:rsidRPr="007F3CCA" w:rsidRDefault="001A4018" w:rsidP="007F3CCA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A4018" w:rsidRPr="00285AB3" w:rsidRDefault="001A4018" w:rsidP="007F3CCA">
      <w:pPr>
        <w:jc w:val="center"/>
        <w:rPr>
          <w:rFonts w:ascii="Calibri" w:hAnsi="Calibri"/>
          <w:b/>
          <w:bCs/>
          <w:sz w:val="36"/>
          <w:szCs w:val="36"/>
        </w:rPr>
      </w:pPr>
      <w:r w:rsidRPr="00285AB3">
        <w:rPr>
          <w:rFonts w:ascii="Calibri" w:hAnsi="Calibri"/>
          <w:b/>
          <w:bCs/>
          <w:sz w:val="36"/>
          <w:szCs w:val="36"/>
        </w:rPr>
        <w:t>ПОЛОЖЕННЯ</w:t>
      </w:r>
    </w:p>
    <w:p w:rsidR="001A4018" w:rsidRPr="00285AB3" w:rsidRDefault="001A4018" w:rsidP="007F3CCA">
      <w:pPr>
        <w:jc w:val="center"/>
        <w:rPr>
          <w:rFonts w:ascii="Calibri" w:hAnsi="Calibri"/>
          <w:b/>
          <w:bCs/>
          <w:sz w:val="36"/>
          <w:szCs w:val="36"/>
        </w:rPr>
      </w:pPr>
      <w:r w:rsidRPr="00285AB3">
        <w:rPr>
          <w:rFonts w:ascii="Calibri" w:hAnsi="Calibri"/>
          <w:b/>
          <w:bCs/>
          <w:sz w:val="36"/>
          <w:szCs w:val="36"/>
        </w:rPr>
        <w:t>про Ревізійну комісію</w:t>
      </w:r>
    </w:p>
    <w:p w:rsidR="001A4018" w:rsidRPr="00285AB3" w:rsidRDefault="001A4018" w:rsidP="005138EF">
      <w:pPr>
        <w:jc w:val="center"/>
        <w:rPr>
          <w:rFonts w:ascii="Calibri" w:hAnsi="Calibri"/>
          <w:b/>
          <w:bCs/>
          <w:sz w:val="36"/>
          <w:szCs w:val="36"/>
        </w:rPr>
      </w:pPr>
      <w:r w:rsidRPr="00285AB3">
        <w:rPr>
          <w:rFonts w:ascii="Calibri" w:hAnsi="Calibri"/>
          <w:b/>
          <w:bCs/>
          <w:sz w:val="36"/>
          <w:szCs w:val="36"/>
        </w:rPr>
        <w:t>Приватного акціонерного товариства</w:t>
      </w:r>
      <w:r w:rsidRPr="00285AB3">
        <w:rPr>
          <w:rFonts w:ascii="Calibri" w:hAnsi="Calibri"/>
          <w:b/>
          <w:bCs/>
          <w:sz w:val="36"/>
          <w:szCs w:val="36"/>
        </w:rPr>
        <w:br/>
        <w:t>«РІЕЛ</w:t>
      </w:r>
      <w:r w:rsidRPr="00285AB3">
        <w:rPr>
          <w:rFonts w:ascii="Calibri" w:hAnsi="Calibri"/>
          <w:b/>
          <w:bCs/>
          <w:sz w:val="36"/>
          <w:szCs w:val="36"/>
          <w:lang w:val="ru-RU"/>
        </w:rPr>
        <w:t>ЕКСПЕРТ</w:t>
      </w:r>
      <w:r w:rsidRPr="00285AB3">
        <w:rPr>
          <w:rFonts w:ascii="Calibri" w:hAnsi="Calibri"/>
          <w:b/>
          <w:bCs/>
          <w:sz w:val="36"/>
          <w:szCs w:val="36"/>
        </w:rPr>
        <w:t>»</w:t>
      </w: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7F3CCA">
      <w:pPr>
        <w:jc w:val="center"/>
        <w:rPr>
          <w:rFonts w:ascii="Calibri" w:hAnsi="Calibri"/>
        </w:rPr>
      </w:pPr>
    </w:p>
    <w:p w:rsidR="001A4018" w:rsidRPr="00285AB3" w:rsidRDefault="001A4018" w:rsidP="003B2396">
      <w:pPr>
        <w:jc w:val="center"/>
        <w:rPr>
          <w:rFonts w:ascii="Calibri" w:hAnsi="Calibri"/>
          <w:b/>
          <w:bCs/>
        </w:rPr>
      </w:pPr>
      <w:r w:rsidRPr="00285AB3">
        <w:rPr>
          <w:rFonts w:ascii="Calibri" w:hAnsi="Calibri"/>
          <w:b/>
          <w:bCs/>
        </w:rPr>
        <w:t>м. Львів - 2017 рік</w:t>
      </w:r>
    </w:p>
    <w:p w:rsidR="001A4018" w:rsidRPr="00285AB3" w:rsidRDefault="001A4018" w:rsidP="005A4329">
      <w:pPr>
        <w:ind w:left="4541" w:firstLine="708"/>
        <w:rPr>
          <w:rFonts w:ascii="Calibri" w:hAnsi="Calibri"/>
          <w:sz w:val="22"/>
          <w:szCs w:val="22"/>
        </w:rPr>
      </w:pPr>
      <w:r w:rsidRPr="00285AB3">
        <w:rPr>
          <w:rFonts w:ascii="Calibri" w:hAnsi="Calibri"/>
          <w:b/>
          <w:bCs/>
        </w:rPr>
        <w:br w:type="page"/>
      </w:r>
      <w:r w:rsidRPr="00285AB3">
        <w:rPr>
          <w:rFonts w:ascii="Calibri" w:hAnsi="Calibri"/>
          <w:sz w:val="22"/>
          <w:szCs w:val="22"/>
        </w:rPr>
        <w:lastRenderedPageBreak/>
        <w:t>ЗАТВЕРДЖЕНО:</w:t>
      </w:r>
    </w:p>
    <w:p w:rsidR="001A4018" w:rsidRPr="00285AB3" w:rsidRDefault="001A4018" w:rsidP="007F3CCA">
      <w:pPr>
        <w:pStyle w:val="21"/>
        <w:shd w:val="clear" w:color="auto" w:fill="auto"/>
        <w:tabs>
          <w:tab w:val="left" w:pos="8137"/>
        </w:tabs>
        <w:spacing w:before="0" w:line="240" w:lineRule="auto"/>
        <w:ind w:left="5249" w:firstLine="0"/>
      </w:pPr>
      <w:r w:rsidRPr="00285AB3">
        <w:t>Рішенням річних Загальних зборів акціонерів</w:t>
      </w:r>
      <w:r w:rsidRPr="00285AB3">
        <w:tab/>
      </w:r>
    </w:p>
    <w:p w:rsidR="001A4018" w:rsidRPr="00285AB3" w:rsidRDefault="001A4018" w:rsidP="003B2396">
      <w:pPr>
        <w:pStyle w:val="21"/>
        <w:shd w:val="clear" w:color="auto" w:fill="auto"/>
        <w:spacing w:before="0" w:line="240" w:lineRule="auto"/>
        <w:ind w:left="5249" w:firstLine="0"/>
        <w:jc w:val="left"/>
      </w:pPr>
      <w:r w:rsidRPr="00285AB3">
        <w:t>Публічного акціонерного товариства «Львівгуртбакалія»</w:t>
      </w:r>
    </w:p>
    <w:p w:rsidR="001A4018" w:rsidRPr="00285AB3" w:rsidRDefault="001A4018" w:rsidP="003B2396">
      <w:pPr>
        <w:pStyle w:val="21"/>
        <w:shd w:val="clear" w:color="auto" w:fill="auto"/>
        <w:spacing w:before="0" w:line="240" w:lineRule="auto"/>
        <w:ind w:left="5249" w:firstLine="0"/>
        <w:jc w:val="left"/>
      </w:pPr>
      <w:r w:rsidRPr="00285AB3">
        <w:t xml:space="preserve">Протокол </w:t>
      </w:r>
      <w:r w:rsidR="006A5A4A" w:rsidRPr="00285AB3">
        <w:t xml:space="preserve">№ 23 </w:t>
      </w:r>
      <w:r w:rsidRPr="00285AB3">
        <w:t>річних Загальних зборів акціонерів ПАТ «Львівгуртбакалія» від 12 квітня 2017 р.</w:t>
      </w:r>
    </w:p>
    <w:p w:rsidR="001A4018" w:rsidRPr="00285AB3" w:rsidRDefault="001A4018" w:rsidP="007F3CCA">
      <w:pPr>
        <w:pStyle w:val="11"/>
        <w:keepNext/>
        <w:keepLines/>
        <w:shd w:val="clear" w:color="auto" w:fill="auto"/>
        <w:spacing w:before="0" w:line="240" w:lineRule="auto"/>
        <w:rPr>
          <w:rStyle w:val="113pt"/>
          <w:sz w:val="22"/>
          <w:szCs w:val="22"/>
        </w:rPr>
      </w:pPr>
      <w:bookmarkStart w:id="0" w:name="bookmark0"/>
    </w:p>
    <w:p w:rsidR="001A4018" w:rsidRPr="00285AB3" w:rsidRDefault="001A4018" w:rsidP="007F3CCA">
      <w:pPr>
        <w:jc w:val="center"/>
        <w:rPr>
          <w:rFonts w:ascii="Calibri" w:hAnsi="Calibri"/>
          <w:b/>
          <w:bCs/>
          <w:sz w:val="22"/>
          <w:szCs w:val="22"/>
        </w:rPr>
      </w:pPr>
      <w:r w:rsidRPr="00285AB3">
        <w:rPr>
          <w:rFonts w:ascii="Calibri" w:hAnsi="Calibri"/>
          <w:b/>
          <w:bCs/>
          <w:sz w:val="22"/>
          <w:szCs w:val="22"/>
        </w:rPr>
        <w:t>ПОЛОЖЕННЯ</w:t>
      </w:r>
      <w:r w:rsidRPr="00285AB3">
        <w:rPr>
          <w:rFonts w:ascii="Calibri" w:hAnsi="Calibri"/>
          <w:b/>
          <w:bCs/>
          <w:sz w:val="22"/>
          <w:szCs w:val="22"/>
        </w:rPr>
        <w:br/>
        <w:t>ПРО РЕВІЗІЙНУ КОМІСІЮ</w:t>
      </w:r>
      <w:bookmarkEnd w:id="0"/>
    </w:p>
    <w:p w:rsidR="001A4018" w:rsidRPr="00285AB3" w:rsidRDefault="001A4018" w:rsidP="005138EF">
      <w:pPr>
        <w:jc w:val="center"/>
        <w:rPr>
          <w:rFonts w:ascii="Calibri" w:hAnsi="Calibri"/>
          <w:b/>
          <w:bCs/>
          <w:sz w:val="22"/>
          <w:szCs w:val="22"/>
        </w:rPr>
      </w:pPr>
      <w:r w:rsidRPr="00285AB3">
        <w:rPr>
          <w:rFonts w:ascii="Calibri" w:hAnsi="Calibri"/>
          <w:b/>
          <w:bCs/>
          <w:sz w:val="22"/>
          <w:szCs w:val="22"/>
        </w:rPr>
        <w:t>ПРИВАТНОГО АКЦІОНЕРНОГО ТОВАРИСТВА «РІЕЛЕКСПЕРТ»</w:t>
      </w:r>
    </w:p>
    <w:p w:rsidR="001A4018" w:rsidRPr="00285AB3" w:rsidRDefault="001A4018" w:rsidP="007F3CCA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A4018" w:rsidRPr="00285AB3" w:rsidRDefault="001A4018" w:rsidP="00117B7A">
      <w:pPr>
        <w:pStyle w:val="50"/>
        <w:shd w:val="clear" w:color="auto" w:fill="auto"/>
        <w:tabs>
          <w:tab w:val="left" w:pos="3798"/>
        </w:tabs>
        <w:spacing w:before="0" w:after="0" w:line="240" w:lineRule="auto"/>
      </w:pPr>
      <w:r w:rsidRPr="00285AB3">
        <w:t>1. ЗАГАЛЬНІ ПОЛОЖЕННЯ</w:t>
      </w:r>
    </w:p>
    <w:p w:rsidR="001A4018" w:rsidRPr="00285AB3" w:rsidRDefault="001A4018" w:rsidP="005138EF">
      <w:pPr>
        <w:pStyle w:val="21"/>
        <w:shd w:val="clear" w:color="auto" w:fill="auto"/>
        <w:spacing w:before="0" w:line="240" w:lineRule="auto"/>
        <w:ind w:firstLine="708"/>
      </w:pPr>
      <w:r w:rsidRPr="00285AB3">
        <w:t xml:space="preserve">1.1. Положення про Ревізійну комісію Приватного акціонерного товариства «РІЕЛЕКСПЕРТ» (далі </w:t>
      </w:r>
      <w:r w:rsidRPr="00285AB3">
        <w:rPr>
          <w:rStyle w:val="20"/>
        </w:rPr>
        <w:t xml:space="preserve">- </w:t>
      </w:r>
      <w:r w:rsidRPr="00285AB3">
        <w:t>Положення) розроблено відповідно до чинного законодавства України та Статуту Приватного акціонерного товариства «РІЕЛЕКСПЕРТ» (далі – Товариство).</w:t>
      </w:r>
      <w:r w:rsidRPr="00285AB3">
        <w:tab/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1.2. Положення визначає правовий статус, склад, строк повноважень, порядок формування та організацію  роботи Ревізійної комісії Товариства (далі - Ревізійна комісія).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1.3. Положення затверджується Загальними зборами акціонерів Товариства (далі - Загальні збори) і може бути змінено та доповнено лише ними.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</w:p>
    <w:p w:rsidR="001A4018" w:rsidRPr="00285AB3" w:rsidRDefault="001A4018" w:rsidP="00117B7A">
      <w:pPr>
        <w:pStyle w:val="50"/>
        <w:shd w:val="clear" w:color="auto" w:fill="auto"/>
        <w:tabs>
          <w:tab w:val="left" w:pos="3023"/>
        </w:tabs>
        <w:spacing w:before="0" w:after="0" w:line="240" w:lineRule="auto"/>
      </w:pPr>
      <w:r w:rsidRPr="00285AB3">
        <w:t>2. ПРАВОВИЙ СТАТУС РЕВІЗІЙНОЇ КОМІСІЇ</w:t>
      </w:r>
    </w:p>
    <w:p w:rsidR="001A4018" w:rsidRPr="00285AB3" w:rsidRDefault="001A4018" w:rsidP="004C6418">
      <w:pPr>
        <w:pStyle w:val="21"/>
        <w:shd w:val="clear" w:color="auto" w:fill="auto"/>
        <w:spacing w:before="0" w:line="240" w:lineRule="auto"/>
        <w:ind w:firstLine="708"/>
      </w:pPr>
      <w:r w:rsidRPr="00285AB3">
        <w:t>2.1. Ревізійна комісія є органом Товариства, який контролює фінансово-господарську діяльність  Товариства.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2.2. Завдання Ревізійної комісії полягає у здійсненні планових та позапланових перевірок фінансово-господарської діяльності Товариства.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2.3. У своїй діяльності Ревізійна комісія керується чинним законодавством України, Статутом Товариства, цим Положенням, іншими документами та рішеннями, які були прийняті Загальними зборами.</w:t>
      </w:r>
    </w:p>
    <w:p w:rsidR="001A4018" w:rsidRPr="00285AB3" w:rsidRDefault="001A4018" w:rsidP="00DD561D">
      <w:pPr>
        <w:pStyle w:val="21"/>
        <w:shd w:val="clear" w:color="auto" w:fill="auto"/>
        <w:spacing w:before="0" w:line="240" w:lineRule="auto"/>
        <w:ind w:firstLine="0"/>
      </w:pPr>
      <w:r w:rsidRPr="00285AB3">
        <w:tab/>
        <w:t xml:space="preserve">2.4. Ревізійна комісія доповідає про результати проведених нею перевірок Загальним зборам та Наглядовій раді Товариства. Наглядова рада не є </w:t>
      </w:r>
      <w:r w:rsidRPr="00285AB3">
        <w:rPr>
          <w:rStyle w:val="20"/>
        </w:rPr>
        <w:t xml:space="preserve">у </w:t>
      </w:r>
      <w:r w:rsidRPr="00285AB3">
        <w:t>відношенні до Ревізійної комісії керівним органом.</w:t>
      </w:r>
      <w:r w:rsidRPr="00285AB3">
        <w:tab/>
      </w:r>
      <w:r w:rsidRPr="00285AB3">
        <w:rPr>
          <w:rStyle w:val="25"/>
        </w:rPr>
        <w:tab/>
      </w:r>
    </w:p>
    <w:p w:rsidR="001A4018" w:rsidRPr="00285AB3" w:rsidRDefault="001A4018" w:rsidP="00117B7A">
      <w:pPr>
        <w:pStyle w:val="50"/>
        <w:shd w:val="clear" w:color="auto" w:fill="auto"/>
        <w:tabs>
          <w:tab w:val="left" w:pos="2928"/>
        </w:tabs>
        <w:spacing w:before="0" w:after="0" w:line="240" w:lineRule="auto"/>
      </w:pPr>
      <w:r w:rsidRPr="00285AB3">
        <w:t>3. ПРАВА ТА ОБОВ'ЯЗКИ РЕВІЗІЙНОЇ КОМІСІЇ.</w:t>
      </w:r>
    </w:p>
    <w:p w:rsidR="001A4018" w:rsidRPr="00285AB3" w:rsidRDefault="001A4018" w:rsidP="007F3CCA">
      <w:pPr>
        <w:pStyle w:val="50"/>
        <w:shd w:val="clear" w:color="auto" w:fill="auto"/>
        <w:spacing w:before="0" w:after="0" w:line="240" w:lineRule="auto"/>
        <w:ind w:firstLine="724"/>
      </w:pPr>
      <w:r w:rsidRPr="00285AB3">
        <w:t>ОБОВ'ЯЗКИ ТА ВІДПОВІДАЛЬНІСТЬ ЧЛЕНІВ РЕВІЗІЙНОЇ КОМІСІЇ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3.1. Ревізійна комісія має право: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1) вимагати надання всіх матеріалів, бухгалтерських та інших документів, необхідних для проведення перевірок;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2) отримувати від посадових осіб Товариства інформацію та документацію, необхідні для належного виконання покладених на неї функцій, протягом 5 робочих днів з дати подання письмової вимоги про надання такої інформації та документації;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3) отримувати усні та письмові пояснення від посадових осіб та працівників Товариства щодо питань, які належать до компетенції Ревізійної комісії, під час проведення перевірок;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4) оглядати приміщення, де зберігаються грошові кошти і матеріальні цінності та перевіряти їх фактичну наявність;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5) вимагати проведення засідання Наглядової ради з метою вирішення питань, пов'язаних із виникненням загрози суттєвим інтересам Товариства або виявленням зловживань, вчинених посадовими особами Товариства;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6) вносити на розгляд Наглядової ради питання стосовно діяльності посадових осіб Товариства;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7) вносити пропозиції щодо усунення виявлених під час проведення перевірки порушень та недоліків у фінансово-господарській діяльності Товариства;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8) у разі необхідності залучати для участі у проведенні перевірок посадових осіб і працівників Товариства, професійних консультантів експертів, аудиторські організації або індивідуальних аудиторів.</w:t>
      </w:r>
    </w:p>
    <w:p w:rsidR="001A4018" w:rsidRPr="00285AB3" w:rsidRDefault="001A4018" w:rsidP="00847E0A">
      <w:pPr>
        <w:pStyle w:val="21"/>
        <w:shd w:val="clear" w:color="auto" w:fill="auto"/>
        <w:spacing w:before="0" w:line="240" w:lineRule="auto"/>
        <w:ind w:firstLine="708"/>
      </w:pPr>
      <w:r w:rsidRPr="00285AB3">
        <w:t>3.2. Ревізійна комісія зобов'язана:</w:t>
      </w:r>
    </w:p>
    <w:p w:rsidR="001A4018" w:rsidRPr="00285AB3" w:rsidRDefault="001A4018" w:rsidP="00847E0A">
      <w:pPr>
        <w:pStyle w:val="21"/>
        <w:shd w:val="clear" w:color="auto" w:fill="auto"/>
        <w:spacing w:before="0" w:line="240" w:lineRule="auto"/>
        <w:ind w:firstLine="708"/>
      </w:pPr>
      <w:r w:rsidRPr="00285AB3">
        <w:t>1) проводити планові та позапланові перевірки фінансово-господарської діяльності Товариства;</w:t>
      </w:r>
    </w:p>
    <w:p w:rsidR="001A4018" w:rsidRPr="00285AB3" w:rsidRDefault="001A4018" w:rsidP="004C6418">
      <w:pPr>
        <w:pStyle w:val="21"/>
        <w:shd w:val="clear" w:color="auto" w:fill="auto"/>
        <w:spacing w:before="0" w:line="240" w:lineRule="auto"/>
        <w:ind w:firstLine="708"/>
      </w:pPr>
      <w:r w:rsidRPr="00285AB3">
        <w:t>2) проводити перевірки річного звіту про фінансово-господарську діяльність Товариства, який подається Генеральним Директором Загальним зборам;</w:t>
      </w:r>
    </w:p>
    <w:p w:rsidR="001A4018" w:rsidRPr="00285AB3" w:rsidRDefault="001A4018" w:rsidP="004C6418">
      <w:pPr>
        <w:pStyle w:val="21"/>
        <w:shd w:val="clear" w:color="auto" w:fill="auto"/>
        <w:spacing w:before="0" w:line="240" w:lineRule="auto"/>
        <w:ind w:firstLine="708"/>
      </w:pPr>
      <w:r w:rsidRPr="00285AB3">
        <w:lastRenderedPageBreak/>
        <w:t>3) своєчасно складати висновки за підсумками перевірок та надавати їх Наглядовій раді, Генеральному Директору  та ініціатору проведення позапланової перевірки;</w:t>
      </w:r>
    </w:p>
    <w:p w:rsidR="001A4018" w:rsidRPr="00285AB3" w:rsidRDefault="001A4018" w:rsidP="00847E0A">
      <w:pPr>
        <w:pStyle w:val="21"/>
        <w:shd w:val="clear" w:color="auto" w:fill="auto"/>
        <w:spacing w:before="0" w:line="240" w:lineRule="auto"/>
        <w:ind w:firstLine="0"/>
      </w:pPr>
      <w:r w:rsidRPr="00285AB3">
        <w:tab/>
        <w:t>4) розглядати кошториси витрат та плани Товариства;</w:t>
      </w:r>
    </w:p>
    <w:p w:rsidR="001A4018" w:rsidRPr="00285AB3" w:rsidRDefault="001A4018" w:rsidP="00847E0A">
      <w:pPr>
        <w:pStyle w:val="21"/>
        <w:shd w:val="clear" w:color="auto" w:fill="auto"/>
        <w:spacing w:before="0" w:line="240" w:lineRule="auto"/>
        <w:ind w:firstLine="708"/>
      </w:pPr>
      <w:r w:rsidRPr="00285AB3">
        <w:t>5) надавати висновки щодо річної фінансової звітності з поданням їх на розгляд Наглядової ради. Без висновків Ревізійної комісії Загальні збори не вправі затверджувати річну фінансову звітність;</w:t>
      </w:r>
    </w:p>
    <w:p w:rsidR="001A4018" w:rsidRPr="00285AB3" w:rsidRDefault="001A4018" w:rsidP="00847E0A">
      <w:pPr>
        <w:pStyle w:val="21"/>
        <w:shd w:val="clear" w:color="auto" w:fill="auto"/>
        <w:spacing w:before="0" w:line="240" w:lineRule="auto"/>
        <w:ind w:firstLine="708"/>
      </w:pPr>
      <w:r w:rsidRPr="00285AB3">
        <w:t>6) доповідати Загальним зборам та Наглядовій раді про результати проведених перевірок та виявлені недоліки і порушення;</w:t>
      </w:r>
    </w:p>
    <w:p w:rsidR="001A4018" w:rsidRPr="00285AB3" w:rsidRDefault="001A4018" w:rsidP="004C6418">
      <w:pPr>
        <w:pStyle w:val="21"/>
        <w:shd w:val="clear" w:color="auto" w:fill="auto"/>
        <w:spacing w:before="0" w:line="240" w:lineRule="auto"/>
        <w:ind w:firstLine="708"/>
      </w:pPr>
      <w:r w:rsidRPr="00285AB3">
        <w:t>7) негайно інформувати Наглядову раду та Генерального Директора про факти шахрайства та зловживань, які виявлені під час перевірок;</w:t>
      </w:r>
    </w:p>
    <w:p w:rsidR="001A4018" w:rsidRPr="00285AB3" w:rsidRDefault="001A4018" w:rsidP="00847E0A">
      <w:pPr>
        <w:pStyle w:val="21"/>
        <w:shd w:val="clear" w:color="auto" w:fill="auto"/>
        <w:spacing w:before="0" w:line="240" w:lineRule="auto"/>
        <w:ind w:firstLine="708"/>
      </w:pPr>
      <w:r w:rsidRPr="00285AB3">
        <w:t>8) здійснювати контроль за усуненням виявлених під час перевірок недоліків і порушень та за виконанням пропозицій Ревізійної комісії щодо їх усунення;</w:t>
      </w:r>
    </w:p>
    <w:p w:rsidR="001A4018" w:rsidRPr="00285AB3" w:rsidRDefault="001A4018" w:rsidP="00847E0A">
      <w:pPr>
        <w:pStyle w:val="21"/>
        <w:shd w:val="clear" w:color="auto" w:fill="auto"/>
        <w:spacing w:before="0" w:line="240" w:lineRule="auto"/>
        <w:ind w:firstLine="708"/>
      </w:pPr>
      <w:r w:rsidRPr="00285AB3">
        <w:t>9) вимагати позачергового скликання Загальних зборів у разі виникнення загрози суттєвим інтересам Товариства або виявлення зловживань посадовими особами органів управління Товариства;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10) повідомляти Загальні збори або Наглядову раду, якщо перевірка була ініційована останньою, про всі виявлені у ході перевірок чи розслідувань недоліки та зловживання посадових осіб Товариства.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3.3. Члени Ревізійної комісії зобов'язані:</w:t>
      </w:r>
    </w:p>
    <w:p w:rsidR="001A4018" w:rsidRPr="00285AB3" w:rsidRDefault="001A4018" w:rsidP="00847E0A">
      <w:pPr>
        <w:pStyle w:val="21"/>
        <w:shd w:val="clear" w:color="auto" w:fill="auto"/>
        <w:spacing w:before="0" w:line="240" w:lineRule="auto"/>
        <w:ind w:firstLine="0"/>
      </w:pPr>
      <w:r w:rsidRPr="00285AB3">
        <w:tab/>
        <w:t>1) брати участь у перевірках та засіданнях Ревізійної комісії. Завчасно повідомляти про неможливість участі у перевірках та засіданнях Ревізійної комісії із зазначенням причини відсутності;</w:t>
      </w:r>
    </w:p>
    <w:p w:rsidR="001A4018" w:rsidRPr="00285AB3" w:rsidRDefault="001A4018" w:rsidP="00847E0A">
      <w:pPr>
        <w:pStyle w:val="21"/>
        <w:shd w:val="clear" w:color="auto" w:fill="auto"/>
        <w:spacing w:before="0" w:line="240" w:lineRule="auto"/>
        <w:ind w:firstLine="0"/>
      </w:pPr>
      <w:r w:rsidRPr="00285AB3">
        <w:tab/>
        <w:t>2) дотримуватися всіх встановлених у Товаристві правил, пов'язаних з режимом обігу, безпеки та збереження інформації з обмеженим доступом. Не розголошувати конфіденційну інформацію, яка стала відомою у зв'язку з виконанням функцій члена Ревізійної комісії, особам, які не мають доступу до такої інформації, а також використовувати її у своїх інтересах або в інтересах третіх осіб;</w:t>
      </w:r>
    </w:p>
    <w:p w:rsidR="001A4018" w:rsidRPr="00285AB3" w:rsidRDefault="001A4018" w:rsidP="004C6418">
      <w:pPr>
        <w:pStyle w:val="21"/>
        <w:shd w:val="clear" w:color="auto" w:fill="auto"/>
        <w:spacing w:before="0" w:line="240" w:lineRule="auto"/>
        <w:ind w:firstLine="0"/>
      </w:pPr>
      <w:r w:rsidRPr="00285AB3">
        <w:tab/>
        <w:t>3) своєчасно надавати Ревізійній комісії, Генеральному Директору, Наглядовій раді, Загальним зборам повну і точну інформацію про діяльність та фінансовий стан Товариства.</w:t>
      </w:r>
    </w:p>
    <w:p w:rsidR="001A4018" w:rsidRPr="00285AB3" w:rsidRDefault="001A4018" w:rsidP="00847E0A">
      <w:pPr>
        <w:pStyle w:val="21"/>
        <w:shd w:val="clear" w:color="auto" w:fill="auto"/>
        <w:spacing w:before="0" w:line="240" w:lineRule="auto"/>
        <w:ind w:firstLine="0"/>
      </w:pPr>
      <w:r w:rsidRPr="00285AB3">
        <w:tab/>
        <w:t>3.4. Члени Ревізійної комісії несуть персональну відповідальність за достовірність, повноту та об'єктивність викладених у висновках Ревізійної комісії відомостей та рішеннях Ревізійної комісії, а також в інших документах, що підготовлені нею, а також за невиконання або неналежне виконання покладених на них обов'язків.</w:t>
      </w:r>
    </w:p>
    <w:p w:rsidR="001A4018" w:rsidRPr="00285AB3" w:rsidRDefault="001A4018" w:rsidP="00847E0A">
      <w:pPr>
        <w:pStyle w:val="21"/>
        <w:shd w:val="clear" w:color="auto" w:fill="auto"/>
        <w:spacing w:before="0" w:line="240" w:lineRule="auto"/>
        <w:ind w:firstLine="708"/>
      </w:pPr>
      <w:r w:rsidRPr="00285AB3">
        <w:t>3.5. Член Ревізійної комісії у разі порушення, невиконання, або неналежного виконання ним своїх обов'язків несе дисциплінарну, адміністративну та іншу відповідальність відповідно до чинного законодавства України і внутрішніх положень Товариства.</w:t>
      </w:r>
    </w:p>
    <w:p w:rsidR="001A4018" w:rsidRPr="00285AB3" w:rsidRDefault="001A4018" w:rsidP="00847E0A">
      <w:pPr>
        <w:pStyle w:val="21"/>
        <w:shd w:val="clear" w:color="auto" w:fill="auto"/>
        <w:spacing w:before="0" w:line="240" w:lineRule="auto"/>
        <w:ind w:firstLine="708"/>
      </w:pPr>
      <w:r w:rsidRPr="00285AB3">
        <w:t>3.6. Члени Ревізійної комісії несуть матеріальну відповідальність перед Товариством за збитки, завдані Товариству, невиконанням чи неналежним виконанням покладених на них обов'язків (або бездіяльністю).</w:t>
      </w:r>
    </w:p>
    <w:p w:rsidR="001A4018" w:rsidRPr="00285AB3" w:rsidRDefault="001A4018" w:rsidP="00847E0A">
      <w:pPr>
        <w:pStyle w:val="21"/>
        <w:shd w:val="clear" w:color="auto" w:fill="auto"/>
        <w:spacing w:before="0" w:line="240" w:lineRule="auto"/>
        <w:ind w:firstLine="708"/>
      </w:pPr>
    </w:p>
    <w:p w:rsidR="001A4018" w:rsidRPr="00285AB3" w:rsidRDefault="001A4018" w:rsidP="00117B7A">
      <w:pPr>
        <w:pStyle w:val="50"/>
        <w:shd w:val="clear" w:color="auto" w:fill="auto"/>
        <w:tabs>
          <w:tab w:val="left" w:pos="3004"/>
        </w:tabs>
        <w:spacing w:before="0" w:after="0" w:line="240" w:lineRule="auto"/>
      </w:pPr>
      <w:r w:rsidRPr="00285AB3">
        <w:t>4. ПОРЯДОК ОБРАННЯ ТА ПРИПИНЕННЯ ПОВНОВАЖЕНЬ ЧЛЕНІВ РЕВІЗІЙНОЇ КОМІСІЇ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4.1. Ревізійна комісія складається з 3 (трьох) осіб, які обираються Загальними зборами строком на 3 (три) роки.</w:t>
      </w:r>
    </w:p>
    <w:p w:rsidR="001A4018" w:rsidRPr="00285AB3" w:rsidRDefault="001A4018" w:rsidP="00847E0A">
      <w:pPr>
        <w:pStyle w:val="21"/>
        <w:shd w:val="clear" w:color="auto" w:fill="auto"/>
        <w:spacing w:before="0" w:line="240" w:lineRule="auto"/>
        <w:ind w:firstLine="708"/>
      </w:pPr>
      <w:r w:rsidRPr="00285AB3">
        <w:t>4.2. Члени Ревізійної комісії обираються виключно шляхом кумулятивного голосування з числа фізичних осіб, які мають повну цивільну дієздатність та правоздатність, та/або з числа юридичних осіб – акціонерів. Голова Ревізійної комісії обирається членами Ревізійної комісії з їх числа простою більшістю голосів від кількісного складу Ревізійної комісії.</w:t>
      </w:r>
    </w:p>
    <w:p w:rsidR="001A4018" w:rsidRPr="00285AB3" w:rsidRDefault="001A4018" w:rsidP="004C6418">
      <w:pPr>
        <w:pStyle w:val="21"/>
        <w:shd w:val="clear" w:color="auto" w:fill="auto"/>
        <w:spacing w:before="0" w:line="240" w:lineRule="auto"/>
        <w:ind w:firstLine="0"/>
      </w:pPr>
      <w:r w:rsidRPr="00285AB3">
        <w:tab/>
        <w:t>4.3. Не можуть бути членами Ревізійної комісії члени Наглядової ради, Генеральний Директор, корпоративний секретар, особа, яка не має повної цивільної дієздатності, члени інших органів Товариства.</w:t>
      </w:r>
    </w:p>
    <w:p w:rsidR="001A4018" w:rsidRPr="00285AB3" w:rsidRDefault="001A4018" w:rsidP="007F3CCA">
      <w:pPr>
        <w:pStyle w:val="21"/>
        <w:shd w:val="clear" w:color="auto" w:fill="auto"/>
        <w:spacing w:before="0" w:line="240" w:lineRule="auto"/>
        <w:ind w:firstLine="724"/>
      </w:pPr>
      <w:r w:rsidRPr="00285AB3">
        <w:t>Члени Ревізійної комісії не можуть входити до складу Лічильної комісії Товариства.</w:t>
      </w:r>
    </w:p>
    <w:p w:rsidR="001A4018" w:rsidRPr="00285AB3" w:rsidRDefault="001A4018" w:rsidP="00FF7EAA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285AB3">
        <w:rPr>
          <w:rFonts w:ascii="Calibri" w:hAnsi="Calibri" w:cs="Arial"/>
          <w:sz w:val="22"/>
          <w:szCs w:val="22"/>
        </w:rPr>
        <w:t xml:space="preserve">4.4. Висування кандидатів до складу </w:t>
      </w:r>
      <w:r w:rsidRPr="00285AB3">
        <w:rPr>
          <w:rFonts w:ascii="Calibri" w:hAnsi="Calibri"/>
          <w:sz w:val="22"/>
          <w:szCs w:val="22"/>
        </w:rPr>
        <w:t>Ревізійної комісії</w:t>
      </w:r>
      <w:r w:rsidRPr="00285AB3">
        <w:rPr>
          <w:rFonts w:ascii="Calibri" w:hAnsi="Calibri" w:cs="Arial"/>
          <w:sz w:val="22"/>
          <w:szCs w:val="22"/>
        </w:rPr>
        <w:t xml:space="preserve"> здійснюється акціонерами Товариства або їх представниками шляхом подання письмових пропозицій до проекту порядку денного Загальних зборів або разом із пропозицією про включення питання до проекту порядку денного Загальних зборів.</w:t>
      </w:r>
    </w:p>
    <w:p w:rsidR="001A4018" w:rsidRPr="00285AB3" w:rsidRDefault="001A4018" w:rsidP="00FF7EAA">
      <w:pPr>
        <w:pStyle w:val="PlainText1"/>
        <w:ind w:firstLine="708"/>
        <w:jc w:val="both"/>
        <w:rPr>
          <w:rFonts w:ascii="Calibri" w:hAnsi="Calibri" w:cs="Arial"/>
          <w:sz w:val="22"/>
          <w:szCs w:val="22"/>
          <w:lang w:val="uk-UA"/>
        </w:rPr>
      </w:pPr>
      <w:r w:rsidRPr="00285AB3">
        <w:rPr>
          <w:rFonts w:ascii="Calibri" w:hAnsi="Calibri" w:cs="Arial"/>
          <w:sz w:val="22"/>
          <w:szCs w:val="22"/>
          <w:lang w:val="uk-UA"/>
        </w:rPr>
        <w:t xml:space="preserve">4.5. Письмова пропозиція щодо кандидату до складу </w:t>
      </w:r>
      <w:r w:rsidRPr="00285AB3">
        <w:rPr>
          <w:rFonts w:ascii="Calibri" w:hAnsi="Calibri"/>
          <w:sz w:val="22"/>
          <w:szCs w:val="22"/>
          <w:lang w:val="uk-UA"/>
        </w:rPr>
        <w:t>Ревізійної комісії</w:t>
      </w:r>
      <w:r w:rsidRPr="00285AB3">
        <w:rPr>
          <w:rFonts w:ascii="Calibri" w:hAnsi="Calibri" w:cs="Arial"/>
          <w:sz w:val="22"/>
          <w:szCs w:val="22"/>
          <w:lang w:val="uk-UA"/>
        </w:rPr>
        <w:t xml:space="preserve"> повинна зокрема містити наступні відомості:</w:t>
      </w:r>
    </w:p>
    <w:p w:rsidR="001A4018" w:rsidRPr="00285AB3" w:rsidRDefault="001A4018" w:rsidP="00FF7EAA">
      <w:pPr>
        <w:pStyle w:val="PlainText1"/>
        <w:ind w:firstLine="708"/>
        <w:jc w:val="both"/>
        <w:rPr>
          <w:rFonts w:ascii="Calibri" w:hAnsi="Calibri" w:cs="Arial"/>
          <w:sz w:val="22"/>
          <w:szCs w:val="22"/>
          <w:lang w:val="uk-UA"/>
        </w:rPr>
      </w:pPr>
      <w:r w:rsidRPr="00285AB3">
        <w:rPr>
          <w:rFonts w:ascii="Calibri" w:hAnsi="Calibri" w:cs="Arial"/>
          <w:sz w:val="22"/>
          <w:szCs w:val="22"/>
          <w:lang w:val="uk-UA"/>
        </w:rPr>
        <w:t>1) прізвище, ім'я, по-батькові або повне найменування кандидата;</w:t>
      </w:r>
    </w:p>
    <w:p w:rsidR="001A4018" w:rsidRPr="00285AB3" w:rsidRDefault="001A4018" w:rsidP="00FF7EAA">
      <w:pPr>
        <w:pStyle w:val="PlainText1"/>
        <w:ind w:firstLine="708"/>
        <w:jc w:val="both"/>
        <w:rPr>
          <w:rFonts w:ascii="Calibri" w:hAnsi="Calibri" w:cs="Arial"/>
          <w:sz w:val="22"/>
          <w:szCs w:val="22"/>
          <w:lang w:val="uk-UA"/>
        </w:rPr>
      </w:pPr>
      <w:r w:rsidRPr="00285AB3">
        <w:rPr>
          <w:rFonts w:ascii="Calibri" w:hAnsi="Calibri" w:cs="Arial"/>
          <w:sz w:val="22"/>
          <w:szCs w:val="22"/>
          <w:lang w:val="uk-UA"/>
        </w:rPr>
        <w:t>2) посада, на яку висуватиметься кандидат;</w:t>
      </w:r>
    </w:p>
    <w:p w:rsidR="001A4018" w:rsidRPr="00285AB3" w:rsidRDefault="001A4018" w:rsidP="00FF7EAA">
      <w:pPr>
        <w:pStyle w:val="PlainText1"/>
        <w:ind w:firstLine="708"/>
        <w:jc w:val="both"/>
        <w:rPr>
          <w:rFonts w:ascii="Calibri" w:hAnsi="Calibri" w:cs="Arial"/>
          <w:sz w:val="22"/>
          <w:szCs w:val="22"/>
          <w:lang w:val="uk-UA"/>
        </w:rPr>
      </w:pPr>
      <w:r w:rsidRPr="00285AB3">
        <w:rPr>
          <w:rFonts w:ascii="Calibri" w:hAnsi="Calibri" w:cs="Arial"/>
          <w:sz w:val="22"/>
          <w:szCs w:val="22"/>
          <w:lang w:val="uk-UA"/>
        </w:rPr>
        <w:t>3) паспортні дані та код за номер картки платника податків фізичної особи або код за ЄДРПОУ та місцезнаходження юридичної особи;</w:t>
      </w:r>
    </w:p>
    <w:p w:rsidR="001A4018" w:rsidRPr="00285AB3" w:rsidRDefault="001A4018" w:rsidP="00FF7EAA">
      <w:pPr>
        <w:pStyle w:val="PlainText1"/>
        <w:ind w:firstLine="708"/>
        <w:jc w:val="both"/>
        <w:rPr>
          <w:rFonts w:ascii="Calibri" w:hAnsi="Calibri" w:cs="Arial"/>
          <w:sz w:val="22"/>
          <w:szCs w:val="22"/>
          <w:lang w:val="uk-UA"/>
        </w:rPr>
      </w:pPr>
      <w:r w:rsidRPr="00285AB3">
        <w:rPr>
          <w:rFonts w:ascii="Calibri" w:hAnsi="Calibri" w:cs="Arial"/>
          <w:sz w:val="22"/>
          <w:szCs w:val="22"/>
          <w:lang w:val="uk-UA"/>
        </w:rPr>
        <w:lastRenderedPageBreak/>
        <w:t>4) письмова згода кандидата на обрання до складу Наглядової ради та письмове зобов’язання кандидата про виконання ним повноважень  члена Наглядової ради;</w:t>
      </w:r>
    </w:p>
    <w:p w:rsidR="001A4018" w:rsidRPr="00285AB3" w:rsidRDefault="001A4018" w:rsidP="000E366A">
      <w:pPr>
        <w:pStyle w:val="PlainText1"/>
        <w:ind w:firstLine="708"/>
        <w:jc w:val="both"/>
        <w:rPr>
          <w:rFonts w:ascii="Calibri" w:hAnsi="Calibri" w:cs="Arial"/>
          <w:sz w:val="22"/>
          <w:szCs w:val="22"/>
          <w:lang w:val="uk-UA"/>
        </w:rPr>
      </w:pPr>
      <w:r w:rsidRPr="00285AB3">
        <w:rPr>
          <w:rFonts w:ascii="Calibri" w:hAnsi="Calibri" w:cs="Arial"/>
          <w:sz w:val="22"/>
          <w:szCs w:val="22"/>
          <w:lang w:val="uk-UA"/>
        </w:rPr>
        <w:t>5) інші відомості відповідно до вимог чинного законодавства України, а також ті, які підтверджують відповідність кандидата вимогам чинного законодавства України, Статуту Товариства та цього положення щодо членів Ревізійної комісії Товариства.</w:t>
      </w:r>
    </w:p>
    <w:p w:rsidR="001A4018" w:rsidRPr="00285AB3" w:rsidRDefault="001A4018" w:rsidP="00FF7EAA">
      <w:pPr>
        <w:pStyle w:val="21"/>
        <w:shd w:val="clear" w:color="auto" w:fill="auto"/>
        <w:spacing w:before="0" w:line="240" w:lineRule="auto"/>
        <w:ind w:firstLine="708"/>
        <w:rPr>
          <w:rFonts w:cs="Arial"/>
        </w:rPr>
      </w:pPr>
      <w:r w:rsidRPr="00285AB3">
        <w:rPr>
          <w:rFonts w:cs="Arial"/>
        </w:rPr>
        <w:t>Інформація щодо кандидата повинна надаватися в обсязі, необхідному для повної оцінки Загальними зборами переваг та недоліків кандидата.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4.6. Голова Ревізійної комісії обирається на першому засіданні Ревізійної комісії із числа її членів на термін повноважень Ревізійної комісії.</w:t>
      </w:r>
    </w:p>
    <w:p w:rsidR="001A4018" w:rsidRPr="00285AB3" w:rsidRDefault="001A4018" w:rsidP="000E366A">
      <w:pPr>
        <w:pStyle w:val="21"/>
        <w:shd w:val="clear" w:color="auto" w:fill="auto"/>
        <w:spacing w:before="0" w:line="240" w:lineRule="auto"/>
        <w:ind w:firstLine="724"/>
      </w:pPr>
      <w:r w:rsidRPr="00285AB3">
        <w:t>Голова Ревізійної комісії протягом строку дії повноважень Ревізійної комісії може бути переобраний Ревізійною комісією.</w:t>
      </w:r>
    </w:p>
    <w:p w:rsidR="001A4018" w:rsidRPr="00285AB3" w:rsidRDefault="001A4018" w:rsidP="000E366A">
      <w:pPr>
        <w:pStyle w:val="21"/>
        <w:shd w:val="clear" w:color="auto" w:fill="auto"/>
        <w:spacing w:before="0" w:line="240" w:lineRule="auto"/>
        <w:ind w:firstLine="708"/>
      </w:pPr>
      <w:r w:rsidRPr="00285AB3">
        <w:t>4.7. У разі неможливості виконання членом Ревізійної комісії з будь-яких причин своїх обов'язків, його обов'язки розподіляються між іншими членами Ревізійної комісії. На найближчих Загальних зборах обирають новий склад Ревізійної комісії.</w:t>
      </w:r>
    </w:p>
    <w:p w:rsidR="001A4018" w:rsidRPr="00285AB3" w:rsidRDefault="001A4018" w:rsidP="000E366A">
      <w:pPr>
        <w:pStyle w:val="21"/>
        <w:shd w:val="clear" w:color="auto" w:fill="auto"/>
        <w:spacing w:before="0" w:line="240" w:lineRule="auto"/>
        <w:ind w:firstLine="708"/>
      </w:pPr>
      <w:r w:rsidRPr="00285AB3">
        <w:t xml:space="preserve">4.8. Повноваження членів Ревізійної комісії можуть бути припинені Загальними зборами до закінчення строку їх повноважень в будь-який час та з будь-яких підстав. </w:t>
      </w:r>
    </w:p>
    <w:p w:rsidR="001A4018" w:rsidRPr="00285AB3" w:rsidRDefault="001A4018" w:rsidP="000E366A">
      <w:pPr>
        <w:pStyle w:val="21"/>
        <w:shd w:val="clear" w:color="auto" w:fill="auto"/>
        <w:spacing w:before="0" w:line="240" w:lineRule="auto"/>
        <w:ind w:firstLine="708"/>
      </w:pPr>
      <w:r w:rsidRPr="00285AB3">
        <w:t>4.9. У разі, якщо після закінчення строку, на який обрана Ревізійна комісія, Загальними зборами з будь-яких причин не буде прийнято рішення про обрання або переобрання Ревізійної комісії, повноваження членів Ревізійної комісії продовжуються до моменту прийняття Загальними зборами рішення про обрання або переобрання Ревізійної комісії.</w:t>
      </w:r>
    </w:p>
    <w:p w:rsidR="001A4018" w:rsidRPr="00285AB3" w:rsidRDefault="001A4018" w:rsidP="00C16C65">
      <w:pPr>
        <w:pStyle w:val="21"/>
        <w:shd w:val="clear" w:color="auto" w:fill="auto"/>
        <w:spacing w:before="0" w:line="240" w:lineRule="auto"/>
        <w:ind w:firstLine="708"/>
      </w:pPr>
      <w:r w:rsidRPr="00285AB3">
        <w:t>4.10. Одна й та сама особа може переобиратися членом Ревізійної комісії на необмежену кількість раз.</w:t>
      </w:r>
    </w:p>
    <w:p w:rsidR="001A4018" w:rsidRPr="00285AB3" w:rsidRDefault="001A4018" w:rsidP="000E366A">
      <w:pPr>
        <w:pStyle w:val="21"/>
        <w:shd w:val="clear" w:color="auto" w:fill="auto"/>
        <w:spacing w:before="0" w:line="240" w:lineRule="auto"/>
        <w:ind w:firstLine="0"/>
      </w:pPr>
    </w:p>
    <w:p w:rsidR="001A4018" w:rsidRPr="00285AB3" w:rsidRDefault="001A4018" w:rsidP="00117B7A">
      <w:pPr>
        <w:pStyle w:val="50"/>
        <w:shd w:val="clear" w:color="auto" w:fill="auto"/>
        <w:tabs>
          <w:tab w:val="left" w:pos="2944"/>
        </w:tabs>
        <w:spacing w:before="0" w:after="0" w:line="240" w:lineRule="auto"/>
      </w:pPr>
      <w:r w:rsidRPr="00285AB3">
        <w:t>5. ОРГАНІЗАЦІЯ РОБОТИ РЕВІЗІЙНОЇ КОМІСІЇ.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0"/>
      </w:pPr>
      <w:r w:rsidRPr="00285AB3">
        <w:tab/>
        <w:t>5.1. Організаційними формами роботи Ревізійної комісії є:</w:t>
      </w:r>
    </w:p>
    <w:p w:rsidR="001A4018" w:rsidRPr="00285AB3" w:rsidRDefault="001A4018" w:rsidP="000E366A">
      <w:pPr>
        <w:pStyle w:val="21"/>
        <w:shd w:val="clear" w:color="auto" w:fill="auto"/>
        <w:spacing w:before="0" w:line="240" w:lineRule="auto"/>
        <w:ind w:firstLine="708"/>
      </w:pPr>
      <w:r w:rsidRPr="00285AB3">
        <w:t>1) планові та спеціальні перевірки фінансово-господарської діяльності Товариства;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2) засідання, на яких вирішуються питання, пов'язані з проведенням перевірок та організацією роботи Ревізійної комісії.</w:t>
      </w:r>
    </w:p>
    <w:p w:rsidR="001A4018" w:rsidRPr="00285AB3" w:rsidRDefault="001A4018" w:rsidP="000E366A">
      <w:pPr>
        <w:pStyle w:val="21"/>
        <w:shd w:val="clear" w:color="auto" w:fill="auto"/>
        <w:spacing w:before="0" w:line="240" w:lineRule="auto"/>
        <w:ind w:firstLine="708"/>
      </w:pPr>
      <w:r w:rsidRPr="00285AB3">
        <w:t>5.2. Ревізійна комісія на своїх засіданнях розглядає та вирішує питання: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08"/>
      </w:pPr>
      <w:r w:rsidRPr="00285AB3">
        <w:t>1) планування роботи з проведення перевірок фінансово-господарської діяльності Товариства</w:t>
      </w:r>
    </w:p>
    <w:p w:rsidR="001A4018" w:rsidRPr="00285AB3" w:rsidRDefault="001A4018" w:rsidP="000D238C">
      <w:pPr>
        <w:pStyle w:val="21"/>
        <w:shd w:val="clear" w:color="auto" w:fill="auto"/>
        <w:spacing w:before="0" w:line="240" w:lineRule="auto"/>
        <w:ind w:firstLine="708"/>
      </w:pPr>
      <w:r w:rsidRPr="00285AB3">
        <w:t>2) затвердження висновків за підсумками проведених перевірок;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08"/>
      </w:pPr>
      <w:r w:rsidRPr="00285AB3">
        <w:t>3) інші питання контрольно-ревізійної діяльності.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0"/>
      </w:pPr>
      <w:r w:rsidRPr="00285AB3">
        <w:tab/>
        <w:t>5.3. Планова перевірка проводиться Ревізійною комісією за підсумками фінансово-господарської діяльності Товариства за рік з метою надання Загальним зборам висновку щодо по річної фінансової звітності та фінансово-господарської діяльності Товариства за підсумками року.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24"/>
      </w:pPr>
      <w:r w:rsidRPr="00285AB3">
        <w:t>5.4. Ревізійна комісія під час річної перевірки фінансово-господарською діяльності Товариства, як правило, перевіряє: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08"/>
      </w:pPr>
      <w:r w:rsidRPr="00285AB3">
        <w:t>1) виконання встановлених Загальними зборами планів та основних напрямків діяльності Товариства;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08"/>
      </w:pPr>
      <w:r w:rsidRPr="00285AB3">
        <w:t>2) відповідність ведення бухгалтерського, податкового, статистичного обліку та звітності відповідним нормативним документам;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08"/>
      </w:pPr>
      <w:r w:rsidRPr="00285AB3">
        <w:t>3) своєчасність і правильність відображення у бухгалтерському обліку фінансових операцій відповідно до встановлених правил та порядку їх ведення, вірність розрахунків і дотримання термінів перерахувань до бюджету податків, своєчасність та правильність здійснення розрахунків за зобов'язаннями Товариства;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4) достовірність даних, які містяться у річній фінансовій звітності Товариства;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5) зберігання грошових коштів та матеріальних цінностей;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6) використання коштів Резервного та інших фондів Товариства, що формуються за рахунок прибутку;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7) правильність нарахування та виплати дивідендів;</w:t>
      </w:r>
    </w:p>
    <w:p w:rsidR="001A4018" w:rsidRPr="00285AB3" w:rsidRDefault="001A4018" w:rsidP="003A321F">
      <w:pPr>
        <w:pStyle w:val="21"/>
        <w:shd w:val="clear" w:color="auto" w:fill="auto"/>
        <w:spacing w:before="0" w:line="240" w:lineRule="auto"/>
        <w:ind w:firstLine="708"/>
      </w:pPr>
      <w:r w:rsidRPr="00285AB3">
        <w:t>8) дотримання порядку оплати акцій Товариства;</w:t>
      </w:r>
    </w:p>
    <w:p w:rsidR="001A4018" w:rsidRPr="00285AB3" w:rsidRDefault="001A4018" w:rsidP="004C6418">
      <w:pPr>
        <w:pStyle w:val="21"/>
        <w:shd w:val="clear" w:color="auto" w:fill="auto"/>
        <w:spacing w:before="0" w:line="240" w:lineRule="auto"/>
        <w:ind w:firstLine="708"/>
      </w:pPr>
      <w:r w:rsidRPr="00285AB3">
        <w:t>9) дотримання Генеральним Директором наданих йому повноважень щодо розпорядження майном Товариства, укладання правочинів та проведення фінансових операцій від імені Товариства;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 xml:space="preserve">10) фінансовий стан Товариства, рівень його платоспроможності, ліквідності активів, співвідношення </w:t>
      </w:r>
      <w:r w:rsidRPr="00285AB3">
        <w:lastRenderedPageBreak/>
        <w:t>власних та позичкових коштів.</w:t>
      </w:r>
    </w:p>
    <w:p w:rsidR="001A4018" w:rsidRPr="00285AB3" w:rsidRDefault="001A4018" w:rsidP="004C6418">
      <w:pPr>
        <w:pStyle w:val="21"/>
        <w:shd w:val="clear" w:color="auto" w:fill="auto"/>
        <w:spacing w:before="0" w:line="240" w:lineRule="auto"/>
        <w:ind w:firstLine="0"/>
      </w:pPr>
      <w:r w:rsidRPr="00285AB3">
        <w:tab/>
        <w:t>5.5. Спеціальна перевірка фінансово-господарської діяльності Товариства проводиться Ревізійною комісією або аудитором. Така перевірка проводиться з ініціативи Ревізійної комісії, за рішенням Загальних зборів, Наглядової ради, Генерального Директора або на вимогу акціонерів (акціонера), які (який) на момент подання вимоги сукупно є власниками (власником) більше 10 відсотків простих акцій Товариства.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08"/>
      </w:pPr>
      <w:r w:rsidRPr="00285AB3">
        <w:t>5.6. Незалежно від наявності Ревізійної комісії у Товаристві спеціальна перевірка фінансово-господарської діяльності Товариства може проводитися аудитором на вимогу та за рахунок акціонерів (акціонера), які (який) на момент подання вимоги сукупно є власниками (власником) більше 10 відсотків простих акцій Товариства.</w:t>
      </w:r>
    </w:p>
    <w:p w:rsidR="001A4018" w:rsidRPr="00285AB3" w:rsidRDefault="001A4018" w:rsidP="004C6418">
      <w:pPr>
        <w:pStyle w:val="21"/>
        <w:shd w:val="clear" w:color="auto" w:fill="auto"/>
        <w:spacing w:before="0" w:line="240" w:lineRule="auto"/>
        <w:ind w:firstLine="724"/>
      </w:pPr>
      <w:r w:rsidRPr="00285AB3">
        <w:t>5.7. Про проведення позапланової перевірки Ревізійна комісія повинна сповістити Генерального Директора не пізніше як за 10 робочих днів до початку проведення такої перевірки.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24"/>
      </w:pPr>
      <w:r w:rsidRPr="00285AB3">
        <w:t>5.8. Строк проведення перевірки не повинен перевищувати 30 робочих днів.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08"/>
      </w:pPr>
      <w:r w:rsidRPr="00285AB3">
        <w:t>5.9. Будь-які перевірки, що проводяться Ревізійною комісією, не повинні перешкоджати нормальному функціонуванню органів управління та інших структурних підрозділів Товариства.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08"/>
      </w:pPr>
      <w:r w:rsidRPr="00285AB3">
        <w:t>5.10. За підсумками перевірки фінансово-господарської діяльності Товариства Ревізійна комісія складає висновок, в якому має міститися: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08"/>
      </w:pPr>
      <w:r w:rsidRPr="00285AB3">
        <w:t>1) підтвердження достовірності даних фінансової звітності Товариства за відповідний період;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</w:pPr>
      <w:r w:rsidRPr="00285AB3">
        <w:t>2) інформація про факти порушення чинного законодавства України під час провадження фінансово-господарської діяльності, а також встановленого порядку ведення бухгалтерського, податкового, статистичного обліку та звітності відповідним нормативним документам;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08"/>
      </w:pPr>
      <w:r w:rsidRPr="00285AB3">
        <w:t>3) інформація про інші факти, виявлені під час проведення перевірки.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08"/>
      </w:pPr>
      <w:r w:rsidRPr="00285AB3">
        <w:t>5.11. Складений Ревізійною комісією висновок підписується усіма членами Ревізійної комісії, які брали участь у проведенні перевірки.</w:t>
      </w:r>
      <w:r w:rsidRPr="00285AB3">
        <w:tab/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24"/>
      </w:pPr>
      <w:r w:rsidRPr="00285AB3">
        <w:t>Член Ревізійної комісії, який не згоден з певними положеннями висновку Ревізійної комісії, повинен підписати протокол, при цьому він має право протягом одного робочого дня з дати складання висновку викласти у письмовій формі свої зауваження та надати їх Голові Ревізійної комісії для подальшого розповсюдження. Зауваження, викладені у письмовій формі, є складовою та невід'ємною частиною висновку Ревізійної комісії. Поширення висновку повинно здійснюватися тільки разом із зауваженнями до нього.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08"/>
      </w:pPr>
      <w:r w:rsidRPr="00285AB3">
        <w:t>5.12. Члени Ревізійної комісії зобов'язані брати особисту участь у проведенні перевірок та засіданнях Ревізійної комісії.</w:t>
      </w:r>
    </w:p>
    <w:p w:rsidR="001A4018" w:rsidRPr="00285AB3" w:rsidRDefault="001A4018" w:rsidP="004C6418">
      <w:pPr>
        <w:pStyle w:val="21"/>
        <w:shd w:val="clear" w:color="auto" w:fill="auto"/>
        <w:spacing w:before="0" w:line="240" w:lineRule="auto"/>
        <w:ind w:firstLine="724"/>
      </w:pPr>
      <w:r w:rsidRPr="00285AB3">
        <w:t>У разі, якщо членом Ревізійної комісії обрана юридична особа - акціонер, участь у роботі Ревізійної комісії бере представник юридичної особи, яким може бути її керівник або інша особа, наділена відповідними повноваженнями на підставі довіреності, виданої від імені юридичної особи. Представник члена Ревізійної комісії - юридичної особи може бути постійним, призначеним на певний строк, призначеним для участі у конкретній перевірці або засіданні Ревізійної комісії тощо. Про призначення або заміну свого представника юридична особа зобов'язана письмово повідомити Ревізійну комісію та Генерального Директора.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08"/>
      </w:pPr>
      <w:r w:rsidRPr="00285AB3">
        <w:t xml:space="preserve">5.13. Засідання Ревізійної комісії проводяться за необхідністю, як правило не рідше одного </w:t>
      </w:r>
      <w:r w:rsidRPr="00285AB3">
        <w:rPr>
          <w:rStyle w:val="20"/>
        </w:rPr>
        <w:t xml:space="preserve">разу </w:t>
      </w:r>
      <w:r w:rsidRPr="00285AB3">
        <w:t xml:space="preserve">за півріччя. Перше засідання, на якому обираються </w:t>
      </w:r>
      <w:r w:rsidRPr="00285AB3">
        <w:rPr>
          <w:rStyle w:val="20"/>
        </w:rPr>
        <w:t xml:space="preserve">Голова </w:t>
      </w:r>
      <w:r w:rsidRPr="00285AB3">
        <w:t xml:space="preserve">Ревізійної комісії, проводиться не пізніше 30 днів після проведення Загальних зборів, на яких сформовано Ревізійну комісію. Очолює засідання Голова Ревізійної комісії. У випадку неможливості прийняття Головою Ревізійної комісії участі у засіданні, його </w:t>
      </w:r>
      <w:r w:rsidRPr="00285AB3">
        <w:rPr>
          <w:rStyle w:val="20"/>
        </w:rPr>
        <w:t xml:space="preserve">функції </w:t>
      </w:r>
      <w:r w:rsidRPr="00285AB3">
        <w:t>виконує іншій член Ревізійної комісії за дорученням Голови Ревізійної комісії.</w:t>
      </w:r>
    </w:p>
    <w:p w:rsidR="001A4018" w:rsidRPr="00285AB3" w:rsidRDefault="001A4018" w:rsidP="001A065E">
      <w:pPr>
        <w:pStyle w:val="21"/>
        <w:shd w:val="clear" w:color="auto" w:fill="auto"/>
        <w:tabs>
          <w:tab w:val="left" w:pos="3562"/>
        </w:tabs>
        <w:spacing w:before="0" w:line="240" w:lineRule="auto"/>
        <w:ind w:firstLine="724"/>
      </w:pPr>
      <w:r w:rsidRPr="00285AB3">
        <w:t>Ревізійна комісія не може проводити засідання у разі відсутності Голови Ревізійної комісії або особи, що його заміщує.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0"/>
      </w:pPr>
      <w:r w:rsidRPr="00285AB3">
        <w:tab/>
        <w:t xml:space="preserve">5.14. Засідання Ревізійної комісії обов'язково проводяться, перед початком проведення перевірки для визначення планів, завдань, порядку та строку проведення перевірки та після проведення перевірки з метою підбиття підсумків, та </w:t>
      </w:r>
      <w:r w:rsidRPr="00285AB3">
        <w:rPr>
          <w:rStyle w:val="20"/>
        </w:rPr>
        <w:t xml:space="preserve">оформлення </w:t>
      </w:r>
      <w:r w:rsidRPr="00285AB3">
        <w:t xml:space="preserve">пропозицій щодо усунення виявлених під час перевірки порушень </w:t>
      </w:r>
      <w:r w:rsidRPr="00285AB3">
        <w:rPr>
          <w:rStyle w:val="20"/>
        </w:rPr>
        <w:t xml:space="preserve">та </w:t>
      </w:r>
      <w:r w:rsidRPr="00285AB3">
        <w:t xml:space="preserve">недоліків </w:t>
      </w:r>
      <w:r w:rsidRPr="00285AB3">
        <w:rPr>
          <w:rStyle w:val="20"/>
        </w:rPr>
        <w:t xml:space="preserve">у </w:t>
      </w:r>
      <w:r w:rsidRPr="00285AB3">
        <w:t>фінансово-господарській діяльності Товариства.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24"/>
      </w:pPr>
      <w:r w:rsidRPr="00285AB3">
        <w:rPr>
          <w:rStyle w:val="20"/>
        </w:rPr>
        <w:t xml:space="preserve">Документи, </w:t>
      </w:r>
      <w:r w:rsidRPr="00285AB3">
        <w:t xml:space="preserve">пов'язані </w:t>
      </w:r>
      <w:r w:rsidRPr="00285AB3">
        <w:rPr>
          <w:rStyle w:val="20"/>
        </w:rPr>
        <w:t xml:space="preserve">із </w:t>
      </w:r>
      <w:r w:rsidRPr="00285AB3">
        <w:t>проведенням перевірки Ревізійною комісією фінансово-господарської діяльності Товариства, повинні бути остаточно оформлені не пізніше трьох робочих днів з дня її закінчення.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08"/>
      </w:pPr>
      <w:r w:rsidRPr="00285AB3">
        <w:t xml:space="preserve">5.15. Порядок денний засідання затверджується </w:t>
      </w:r>
      <w:r w:rsidRPr="00285AB3">
        <w:rPr>
          <w:rStyle w:val="20"/>
        </w:rPr>
        <w:t xml:space="preserve">Головою </w:t>
      </w:r>
      <w:r w:rsidRPr="00285AB3">
        <w:t xml:space="preserve">Ревізійної комісії і не пізніше ніж за 3 робочі дні </w:t>
      </w:r>
      <w:r w:rsidRPr="00285AB3">
        <w:rPr>
          <w:rStyle w:val="20"/>
        </w:rPr>
        <w:t xml:space="preserve">до дати </w:t>
      </w:r>
      <w:r w:rsidRPr="00285AB3">
        <w:t xml:space="preserve">проведення засідання повідомляється членам Ревізійної комісії із зазначенням дати, часу, місця та форми проведення засідання, крім випадків, коли дата проведення наступного засідання </w:t>
      </w:r>
      <w:r w:rsidRPr="00285AB3">
        <w:lastRenderedPageBreak/>
        <w:t>була визначена на минулому засіданні.</w:t>
      </w:r>
    </w:p>
    <w:p w:rsidR="001A4018" w:rsidRPr="00285AB3" w:rsidRDefault="001A4018" w:rsidP="001A065E">
      <w:pPr>
        <w:pStyle w:val="21"/>
        <w:shd w:val="clear" w:color="auto" w:fill="auto"/>
        <w:spacing w:before="0" w:line="240" w:lineRule="auto"/>
        <w:ind w:firstLine="708"/>
      </w:pPr>
      <w:r w:rsidRPr="00285AB3">
        <w:t xml:space="preserve">5.16. На засіданні Ревізійної комісії можуть бути ухвалені рішення </w:t>
      </w:r>
      <w:r w:rsidRPr="00285AB3">
        <w:rPr>
          <w:rStyle w:val="20"/>
        </w:rPr>
        <w:t xml:space="preserve">з </w:t>
      </w:r>
      <w:r w:rsidRPr="00285AB3">
        <w:t xml:space="preserve">питань, не внесених до порядку денного, якщо ніхто з присутніх на засіданні членів Ревізійної комісії не заперечує проти винесення </w:t>
      </w:r>
      <w:r w:rsidRPr="00285AB3">
        <w:rPr>
          <w:rStyle w:val="20"/>
        </w:rPr>
        <w:t xml:space="preserve">цих </w:t>
      </w:r>
      <w:r w:rsidRPr="00285AB3">
        <w:t>питань на голосування.</w:t>
      </w:r>
    </w:p>
    <w:p w:rsidR="001A4018" w:rsidRPr="00285AB3" w:rsidRDefault="001A4018" w:rsidP="004C6418">
      <w:pPr>
        <w:pStyle w:val="21"/>
        <w:shd w:val="clear" w:color="auto" w:fill="auto"/>
        <w:spacing w:before="0" w:line="240" w:lineRule="auto"/>
        <w:ind w:firstLine="708"/>
      </w:pPr>
      <w:r w:rsidRPr="00285AB3">
        <w:t xml:space="preserve">5.17. Позачергові </w:t>
      </w:r>
      <w:r w:rsidRPr="00285AB3">
        <w:rPr>
          <w:rStyle w:val="20"/>
        </w:rPr>
        <w:t xml:space="preserve">засідання </w:t>
      </w:r>
      <w:r w:rsidRPr="00285AB3">
        <w:t xml:space="preserve">Ревізійної комісії скликаються Головою Ревізійної комісії у </w:t>
      </w:r>
      <w:r w:rsidRPr="00285AB3">
        <w:rPr>
          <w:rStyle w:val="20"/>
        </w:rPr>
        <w:t xml:space="preserve">разі </w:t>
      </w:r>
      <w:r w:rsidRPr="00285AB3">
        <w:t xml:space="preserve">необхідності та </w:t>
      </w:r>
      <w:r w:rsidRPr="00285AB3">
        <w:rPr>
          <w:rStyle w:val="20"/>
        </w:rPr>
        <w:t xml:space="preserve">на </w:t>
      </w:r>
      <w:r w:rsidRPr="00285AB3">
        <w:t xml:space="preserve">письмову вимогу члена Ревізійної комісії, Наглядової ради або Генерального Директора. Вимога щодо скликання позачергового засідання подається Голові Ревізійної комісії </w:t>
      </w:r>
      <w:r w:rsidRPr="00285AB3">
        <w:rPr>
          <w:rStyle w:val="20"/>
        </w:rPr>
        <w:t xml:space="preserve">із </w:t>
      </w:r>
      <w:r w:rsidRPr="00285AB3">
        <w:t xml:space="preserve">зазначенням порядку денного </w:t>
      </w:r>
      <w:r w:rsidRPr="00285AB3">
        <w:rPr>
          <w:rStyle w:val="20"/>
        </w:rPr>
        <w:t xml:space="preserve">засідання. </w:t>
      </w:r>
      <w:r w:rsidRPr="00285AB3">
        <w:t xml:space="preserve">Позачергове засідання скликається не </w:t>
      </w:r>
      <w:r w:rsidRPr="00285AB3">
        <w:rPr>
          <w:rStyle w:val="20"/>
        </w:rPr>
        <w:t xml:space="preserve">пізніше </w:t>
      </w:r>
      <w:r w:rsidRPr="00285AB3">
        <w:t xml:space="preserve">ніж </w:t>
      </w:r>
      <w:r w:rsidRPr="00285AB3">
        <w:rPr>
          <w:rStyle w:val="20"/>
        </w:rPr>
        <w:t xml:space="preserve">через </w:t>
      </w:r>
      <w:r w:rsidRPr="00285AB3">
        <w:t xml:space="preserve">10 робочих днів після отримання відповідної вимоги. Про скликання позачергового засідання члени Ревізійної комісії повідомляються у порядку, передбаченому цим </w:t>
      </w:r>
      <w:r w:rsidRPr="00285AB3">
        <w:rPr>
          <w:rStyle w:val="20"/>
        </w:rPr>
        <w:t>Положенням.</w:t>
      </w:r>
    </w:p>
    <w:p w:rsidR="001A4018" w:rsidRPr="00285AB3" w:rsidRDefault="001A4018" w:rsidP="00045FF2">
      <w:pPr>
        <w:pStyle w:val="21"/>
        <w:shd w:val="clear" w:color="auto" w:fill="auto"/>
        <w:spacing w:before="0" w:line="240" w:lineRule="auto"/>
        <w:ind w:firstLine="708"/>
      </w:pPr>
      <w:r w:rsidRPr="00285AB3">
        <w:t xml:space="preserve">5.18. Засідання Ревізійної комісії вважається правомочним, якщо </w:t>
      </w:r>
      <w:r w:rsidRPr="00285AB3">
        <w:rPr>
          <w:rStyle w:val="20"/>
        </w:rPr>
        <w:t xml:space="preserve">в </w:t>
      </w:r>
      <w:r w:rsidRPr="00285AB3">
        <w:t>ньому беруть участь не менше двох її членів.</w:t>
      </w:r>
    </w:p>
    <w:p w:rsidR="001A4018" w:rsidRPr="00285AB3" w:rsidRDefault="001A4018" w:rsidP="00045FF2">
      <w:pPr>
        <w:pStyle w:val="21"/>
        <w:shd w:val="clear" w:color="auto" w:fill="auto"/>
        <w:spacing w:before="0" w:line="240" w:lineRule="auto"/>
        <w:ind w:firstLine="708"/>
      </w:pPr>
      <w:r w:rsidRPr="00285AB3">
        <w:t xml:space="preserve">5.19. Рішення Ревізійної комісії вважається прийнятим, якщо за нього проголосувало більше половини членів Ревізійної </w:t>
      </w:r>
      <w:r w:rsidRPr="00285AB3">
        <w:rPr>
          <w:rStyle w:val="20"/>
        </w:rPr>
        <w:t xml:space="preserve">комісії, </w:t>
      </w:r>
      <w:r w:rsidRPr="00285AB3">
        <w:t xml:space="preserve">які беруть </w:t>
      </w:r>
      <w:r w:rsidRPr="00285AB3">
        <w:rPr>
          <w:rStyle w:val="20"/>
        </w:rPr>
        <w:t xml:space="preserve">участь </w:t>
      </w:r>
      <w:r w:rsidRPr="00285AB3">
        <w:t xml:space="preserve">у засіданні. Рішення з усіх питань приймаються </w:t>
      </w:r>
      <w:r w:rsidRPr="00285AB3">
        <w:rPr>
          <w:rStyle w:val="20"/>
        </w:rPr>
        <w:t xml:space="preserve">відкритим </w:t>
      </w:r>
      <w:r w:rsidRPr="00285AB3">
        <w:t>голосуванням. Голова Ревізійної комісії має право вирішального голосу на засіданні Ревізійної комісії.</w:t>
      </w:r>
    </w:p>
    <w:p w:rsidR="001A4018" w:rsidRPr="00285AB3" w:rsidRDefault="001A4018" w:rsidP="00045FF2">
      <w:pPr>
        <w:pStyle w:val="21"/>
        <w:shd w:val="clear" w:color="auto" w:fill="auto"/>
        <w:spacing w:before="0" w:line="240" w:lineRule="auto"/>
        <w:ind w:firstLine="708"/>
      </w:pPr>
      <w:r w:rsidRPr="00285AB3">
        <w:t>5.20. Засідання Ревізійної комісії проводиться у формі спільної присутності членів Ревізійної комісії у визначеному місці для обговорення питань порядку денного та голосування.</w:t>
      </w:r>
    </w:p>
    <w:p w:rsidR="001A4018" w:rsidRPr="00285AB3" w:rsidRDefault="001A4018" w:rsidP="00DA738E">
      <w:pPr>
        <w:pStyle w:val="21"/>
        <w:shd w:val="clear" w:color="auto" w:fill="auto"/>
        <w:spacing w:before="0" w:line="240" w:lineRule="auto"/>
        <w:ind w:firstLine="0"/>
      </w:pPr>
      <w:r w:rsidRPr="00285AB3">
        <w:tab/>
        <w:t xml:space="preserve">5.21. Під </w:t>
      </w:r>
      <w:r w:rsidRPr="00285AB3">
        <w:rPr>
          <w:rStyle w:val="20"/>
        </w:rPr>
        <w:t xml:space="preserve">час </w:t>
      </w:r>
      <w:r w:rsidRPr="00285AB3">
        <w:t xml:space="preserve">засідання ведеться протокол засідання, який підписується </w:t>
      </w:r>
      <w:r w:rsidRPr="00285AB3">
        <w:rPr>
          <w:rStyle w:val="20"/>
        </w:rPr>
        <w:t xml:space="preserve">всіма </w:t>
      </w:r>
      <w:r w:rsidRPr="00285AB3">
        <w:t xml:space="preserve">членами Ревізійної комісії, які брали участь у засіданні. Таким же чином підписуються звіти </w:t>
      </w:r>
      <w:r w:rsidRPr="00285AB3">
        <w:rPr>
          <w:rStyle w:val="20"/>
        </w:rPr>
        <w:t xml:space="preserve">та </w:t>
      </w:r>
      <w:r w:rsidRPr="00285AB3">
        <w:t>висновки Ревізійної комісії за підсумками проведених нею перевірок.</w:t>
      </w:r>
    </w:p>
    <w:p w:rsidR="001A4018" w:rsidRPr="00285AB3" w:rsidRDefault="001A4018" w:rsidP="00DA738E">
      <w:pPr>
        <w:pStyle w:val="21"/>
        <w:shd w:val="clear" w:color="auto" w:fill="auto"/>
        <w:spacing w:before="0" w:line="240" w:lineRule="auto"/>
        <w:ind w:firstLine="0"/>
      </w:pPr>
      <w:r w:rsidRPr="00285AB3">
        <w:tab/>
        <w:t>5.22. Протоколи засідань Ревізійної комісії зберігаються протягом терміну, встановленого Чинним законодавством України.</w:t>
      </w:r>
    </w:p>
    <w:p w:rsidR="001A4018" w:rsidRPr="00285AB3" w:rsidRDefault="001A4018" w:rsidP="007F3CCA">
      <w:pPr>
        <w:pStyle w:val="21"/>
        <w:shd w:val="clear" w:color="auto" w:fill="auto"/>
        <w:tabs>
          <w:tab w:val="left" w:pos="6470"/>
        </w:tabs>
        <w:spacing w:before="0" w:line="240" w:lineRule="auto"/>
        <w:ind w:firstLine="724"/>
      </w:pPr>
      <w:r w:rsidRPr="00285AB3">
        <w:t>Ревізійна комісія доповідає про результати проведених нею перевірок Загальним зборам або Наглядовій раді, якщо перевірка була ініційована останньою.</w:t>
      </w:r>
    </w:p>
    <w:p w:rsidR="001A4018" w:rsidRPr="00285AB3" w:rsidRDefault="001A4018" w:rsidP="007F3CCA">
      <w:pPr>
        <w:pStyle w:val="21"/>
        <w:shd w:val="clear" w:color="auto" w:fill="auto"/>
        <w:spacing w:before="0" w:line="240" w:lineRule="auto"/>
        <w:ind w:firstLine="724"/>
      </w:pPr>
      <w:r w:rsidRPr="00285AB3">
        <w:t>Ревізійна комісія не має права самостійно застосовувати будь-які санкції щодо посадових осіб Товариства.</w:t>
      </w:r>
    </w:p>
    <w:p w:rsidR="001A4018" w:rsidRPr="00285AB3" w:rsidRDefault="001A4018" w:rsidP="004C6418">
      <w:pPr>
        <w:pStyle w:val="21"/>
        <w:shd w:val="clear" w:color="auto" w:fill="auto"/>
        <w:spacing w:before="0" w:line="240" w:lineRule="auto"/>
        <w:ind w:firstLine="0"/>
      </w:pPr>
      <w:r w:rsidRPr="00285AB3">
        <w:tab/>
        <w:t>5.23. Ревізійна комісія після перевірки річної фінансової звітності передає по одному примірнику затвердженого висновку Генеральному Директору та Наглядовій раді, які вносять його зі своїми поясненнями на розгляд Загальних зборів.</w:t>
      </w:r>
    </w:p>
    <w:p w:rsidR="001A4018" w:rsidRPr="00285AB3" w:rsidRDefault="001A4018" w:rsidP="00B50628">
      <w:pPr>
        <w:pStyle w:val="21"/>
        <w:shd w:val="clear" w:color="auto" w:fill="auto"/>
        <w:spacing w:before="0" w:line="240" w:lineRule="auto"/>
        <w:ind w:firstLine="0"/>
      </w:pPr>
    </w:p>
    <w:p w:rsidR="001A4018" w:rsidRPr="00285AB3" w:rsidRDefault="001A4018" w:rsidP="00117B7A">
      <w:pPr>
        <w:pStyle w:val="50"/>
        <w:shd w:val="clear" w:color="auto" w:fill="auto"/>
        <w:tabs>
          <w:tab w:val="left" w:pos="3864"/>
        </w:tabs>
        <w:spacing w:before="0" w:after="0" w:line="240" w:lineRule="auto"/>
      </w:pPr>
      <w:r w:rsidRPr="00285AB3">
        <w:t>6. ЗАКЛЮЧНІ ПОЛОЖЕННЯ.</w:t>
      </w:r>
    </w:p>
    <w:p w:rsidR="001A4018" w:rsidRPr="00285AB3" w:rsidRDefault="001A4018" w:rsidP="00B50628">
      <w:pPr>
        <w:pStyle w:val="21"/>
        <w:shd w:val="clear" w:color="auto" w:fill="auto"/>
        <w:spacing w:before="0" w:line="240" w:lineRule="auto"/>
        <w:ind w:firstLine="0"/>
        <w:rPr>
          <w:rStyle w:val="23"/>
        </w:rPr>
      </w:pPr>
      <w:r w:rsidRPr="00285AB3">
        <w:tab/>
        <w:t>6.1. Це Положення набуває чинності з моменту його затвердження у встановленому порядку Загальними зборами.</w:t>
      </w:r>
    </w:p>
    <w:p w:rsidR="001A4018" w:rsidRPr="00285AB3" w:rsidRDefault="001A4018" w:rsidP="00117B7A">
      <w:pPr>
        <w:pStyle w:val="21"/>
        <w:shd w:val="clear" w:color="auto" w:fill="auto"/>
        <w:spacing w:before="0" w:line="240" w:lineRule="auto"/>
        <w:ind w:firstLine="708"/>
        <w:rPr>
          <w:rStyle w:val="23"/>
        </w:rPr>
      </w:pPr>
      <w:r w:rsidRPr="00285AB3">
        <w:rPr>
          <w:rStyle w:val="23"/>
        </w:rPr>
        <w:t xml:space="preserve">6.2. </w:t>
      </w:r>
      <w:r w:rsidRPr="00285AB3">
        <w:t>У випадку, якщо норми цього Положення прямо суперечать вимогам чинного законодавства України або Статуту Товариства, Товариство має застосовувати норми чинного законодавства України або Статуту Товариства, а Положення має бути приведено у встановленому порядку у відповідність до вимог чинного законодавства України або Статуту Товариства.</w:t>
      </w:r>
    </w:p>
    <w:p w:rsidR="001A4018" w:rsidRPr="00285AB3" w:rsidRDefault="001A4018" w:rsidP="00B50628">
      <w:pPr>
        <w:pStyle w:val="21"/>
        <w:shd w:val="clear" w:color="auto" w:fill="auto"/>
        <w:tabs>
          <w:tab w:val="left" w:pos="5562"/>
        </w:tabs>
        <w:spacing w:before="0" w:line="240" w:lineRule="auto"/>
        <w:ind w:firstLine="724"/>
        <w:rPr>
          <w:rStyle w:val="5"/>
        </w:rPr>
      </w:pPr>
    </w:p>
    <w:p w:rsidR="001A4018" w:rsidRPr="00285AB3" w:rsidRDefault="001A4018" w:rsidP="007F3CCA">
      <w:pPr>
        <w:pStyle w:val="21"/>
        <w:shd w:val="clear" w:color="auto" w:fill="auto"/>
        <w:spacing w:before="0" w:line="240" w:lineRule="auto"/>
        <w:ind w:firstLine="724"/>
        <w:rPr>
          <w:rStyle w:val="5"/>
        </w:rPr>
      </w:pPr>
    </w:p>
    <w:p w:rsidR="001A4018" w:rsidRPr="00285AB3" w:rsidRDefault="001A4018" w:rsidP="007F3CCA">
      <w:pPr>
        <w:pStyle w:val="40"/>
        <w:shd w:val="clear" w:color="auto" w:fill="auto"/>
        <w:spacing w:before="0" w:after="0" w:line="240" w:lineRule="auto"/>
        <w:ind w:firstLine="708"/>
        <w:jc w:val="left"/>
        <w:rPr>
          <w:rFonts w:ascii="Calibri" w:hAnsi="Calibri"/>
          <w:sz w:val="22"/>
          <w:szCs w:val="22"/>
        </w:rPr>
      </w:pPr>
    </w:p>
    <w:p w:rsidR="001A4018" w:rsidRPr="00285AB3" w:rsidRDefault="001A4018" w:rsidP="007F3CCA">
      <w:pPr>
        <w:pStyle w:val="40"/>
        <w:shd w:val="clear" w:color="auto" w:fill="auto"/>
        <w:spacing w:before="0" w:after="0" w:line="240" w:lineRule="auto"/>
        <w:ind w:firstLine="708"/>
        <w:jc w:val="left"/>
        <w:rPr>
          <w:rFonts w:ascii="Calibri" w:hAnsi="Calibri"/>
          <w:sz w:val="22"/>
          <w:szCs w:val="22"/>
        </w:rPr>
      </w:pPr>
      <w:r w:rsidRPr="00285AB3">
        <w:rPr>
          <w:rFonts w:ascii="Calibri" w:hAnsi="Calibri"/>
          <w:sz w:val="22"/>
          <w:szCs w:val="22"/>
        </w:rPr>
        <w:t>Голова Загальних Зборів акціонерів</w:t>
      </w:r>
    </w:p>
    <w:p w:rsidR="001A4018" w:rsidRPr="00285AB3" w:rsidRDefault="001A4018" w:rsidP="007F3CCA">
      <w:pPr>
        <w:pStyle w:val="40"/>
        <w:shd w:val="clear" w:color="auto" w:fill="auto"/>
        <w:spacing w:before="0" w:after="0" w:line="240" w:lineRule="auto"/>
        <w:ind w:firstLine="708"/>
        <w:jc w:val="left"/>
        <w:rPr>
          <w:rFonts w:ascii="Calibri" w:hAnsi="Calibri"/>
          <w:sz w:val="22"/>
          <w:szCs w:val="22"/>
        </w:rPr>
      </w:pPr>
    </w:p>
    <w:p w:rsidR="001A4018" w:rsidRPr="00285AB3" w:rsidRDefault="001A4018" w:rsidP="007F3CCA">
      <w:pPr>
        <w:pStyle w:val="40"/>
        <w:shd w:val="clear" w:color="auto" w:fill="auto"/>
        <w:spacing w:before="0" w:after="0" w:line="240" w:lineRule="auto"/>
        <w:ind w:firstLine="708"/>
        <w:jc w:val="left"/>
        <w:rPr>
          <w:rFonts w:ascii="Calibri" w:hAnsi="Calibri"/>
          <w:sz w:val="22"/>
          <w:szCs w:val="22"/>
        </w:rPr>
      </w:pPr>
    </w:p>
    <w:p w:rsidR="001A4018" w:rsidRPr="00137FC5" w:rsidRDefault="001A4018" w:rsidP="007F3CCA">
      <w:pPr>
        <w:pStyle w:val="40"/>
        <w:shd w:val="clear" w:color="auto" w:fill="auto"/>
        <w:spacing w:before="0" w:after="0" w:line="240" w:lineRule="auto"/>
        <w:ind w:firstLine="708"/>
        <w:jc w:val="left"/>
        <w:rPr>
          <w:rFonts w:ascii="Calibri" w:hAnsi="Calibri"/>
          <w:sz w:val="22"/>
          <w:szCs w:val="22"/>
        </w:rPr>
      </w:pPr>
      <w:r w:rsidRPr="00285AB3">
        <w:rPr>
          <w:rFonts w:ascii="Calibri" w:hAnsi="Calibri"/>
          <w:sz w:val="22"/>
          <w:szCs w:val="22"/>
        </w:rPr>
        <w:t>Секретар Загальних Зборів акціонерів</w:t>
      </w:r>
      <w:bookmarkStart w:id="1" w:name="_GoBack"/>
      <w:bookmarkEnd w:id="1"/>
    </w:p>
    <w:p w:rsidR="001A4018" w:rsidRPr="007F3CCA" w:rsidRDefault="001A4018" w:rsidP="007F3CCA">
      <w:pPr>
        <w:ind w:firstLine="724"/>
        <w:rPr>
          <w:rFonts w:ascii="Calibri" w:hAnsi="Calibri"/>
          <w:sz w:val="22"/>
          <w:szCs w:val="22"/>
        </w:rPr>
      </w:pPr>
    </w:p>
    <w:sectPr w:rsidR="001A4018" w:rsidRPr="007F3CCA" w:rsidSect="005A4329">
      <w:footerReference w:type="even" r:id="rId7"/>
      <w:footerReference w:type="default" r:id="rId8"/>
      <w:pgSz w:w="11900" w:h="16840" w:code="9"/>
      <w:pgMar w:top="1134" w:right="567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28" w:rsidRDefault="00846628" w:rsidP="007D5AF8">
      <w:r>
        <w:separator/>
      </w:r>
    </w:p>
  </w:endnote>
  <w:endnote w:type="continuationSeparator" w:id="0">
    <w:p w:rsidR="00846628" w:rsidRDefault="00846628" w:rsidP="007D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18" w:rsidRPr="005A4329" w:rsidRDefault="001A4018" w:rsidP="005A4329">
    <w:pPr>
      <w:pStyle w:val="a9"/>
      <w:framePr w:wrap="around" w:vAnchor="text" w:hAnchor="margin" w:xAlign="right" w:y="1"/>
      <w:jc w:val="right"/>
      <w:rPr>
        <w:rStyle w:val="ab"/>
        <w:rFonts w:ascii="Calibri" w:hAnsi="Calibri" w:cs="Arial Unicode MS"/>
        <w:sz w:val="22"/>
        <w:szCs w:val="22"/>
      </w:rPr>
    </w:pPr>
    <w:r w:rsidRPr="005A4329">
      <w:rPr>
        <w:rStyle w:val="ab"/>
        <w:rFonts w:ascii="Calibri" w:hAnsi="Calibri" w:cs="Arial Unicode MS"/>
        <w:sz w:val="22"/>
        <w:szCs w:val="22"/>
      </w:rPr>
      <w:fldChar w:fldCharType="begin"/>
    </w:r>
    <w:r w:rsidRPr="005A4329">
      <w:rPr>
        <w:rStyle w:val="ab"/>
        <w:rFonts w:ascii="Calibri" w:hAnsi="Calibri" w:cs="Arial Unicode MS"/>
        <w:sz w:val="22"/>
        <w:szCs w:val="22"/>
      </w:rPr>
      <w:instrText xml:space="preserve">PAGE  </w:instrText>
    </w:r>
    <w:r w:rsidRPr="005A4329">
      <w:rPr>
        <w:rStyle w:val="ab"/>
        <w:rFonts w:ascii="Calibri" w:hAnsi="Calibri" w:cs="Arial Unicode MS"/>
        <w:sz w:val="22"/>
        <w:szCs w:val="22"/>
      </w:rPr>
      <w:fldChar w:fldCharType="separate"/>
    </w:r>
    <w:r>
      <w:rPr>
        <w:rStyle w:val="ab"/>
        <w:rFonts w:ascii="Calibri" w:hAnsi="Calibri" w:cs="Arial Unicode MS"/>
        <w:noProof/>
        <w:sz w:val="22"/>
        <w:szCs w:val="22"/>
      </w:rPr>
      <w:t>6</w:t>
    </w:r>
    <w:r w:rsidRPr="005A4329">
      <w:rPr>
        <w:rStyle w:val="ab"/>
        <w:rFonts w:ascii="Calibri" w:hAnsi="Calibri" w:cs="Arial Unicode MS"/>
        <w:sz w:val="22"/>
        <w:szCs w:val="22"/>
      </w:rPr>
      <w:fldChar w:fldCharType="end"/>
    </w:r>
  </w:p>
  <w:p w:rsidR="001A4018" w:rsidRDefault="001A4018" w:rsidP="007F3CCA">
    <w:pPr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18" w:rsidRPr="00BB0FD9" w:rsidRDefault="001A4018" w:rsidP="00BB0FD9">
    <w:pPr>
      <w:pStyle w:val="a9"/>
      <w:framePr w:wrap="around" w:vAnchor="text" w:hAnchor="margin" w:xAlign="right" w:y="1"/>
      <w:jc w:val="right"/>
      <w:rPr>
        <w:rStyle w:val="ab"/>
        <w:rFonts w:ascii="Calibri" w:hAnsi="Calibri" w:cs="Arial Unicode MS"/>
        <w:sz w:val="22"/>
        <w:szCs w:val="22"/>
      </w:rPr>
    </w:pPr>
    <w:r w:rsidRPr="00BB0FD9">
      <w:rPr>
        <w:rStyle w:val="ab"/>
        <w:rFonts w:ascii="Calibri" w:hAnsi="Calibri" w:cs="Arial Unicode MS"/>
        <w:sz w:val="22"/>
        <w:szCs w:val="22"/>
      </w:rPr>
      <w:fldChar w:fldCharType="begin"/>
    </w:r>
    <w:r w:rsidRPr="00BB0FD9">
      <w:rPr>
        <w:rStyle w:val="ab"/>
        <w:rFonts w:ascii="Calibri" w:hAnsi="Calibri" w:cs="Arial Unicode MS"/>
        <w:sz w:val="22"/>
        <w:szCs w:val="22"/>
      </w:rPr>
      <w:instrText xml:space="preserve">PAGE  </w:instrText>
    </w:r>
    <w:r w:rsidRPr="00BB0FD9">
      <w:rPr>
        <w:rStyle w:val="ab"/>
        <w:rFonts w:ascii="Calibri" w:hAnsi="Calibri" w:cs="Arial Unicode MS"/>
        <w:sz w:val="22"/>
        <w:szCs w:val="22"/>
      </w:rPr>
      <w:fldChar w:fldCharType="separate"/>
    </w:r>
    <w:r w:rsidR="00285AB3">
      <w:rPr>
        <w:rStyle w:val="ab"/>
        <w:rFonts w:ascii="Calibri" w:hAnsi="Calibri" w:cs="Arial Unicode MS"/>
        <w:noProof/>
        <w:sz w:val="22"/>
        <w:szCs w:val="22"/>
      </w:rPr>
      <w:t>6</w:t>
    </w:r>
    <w:r w:rsidRPr="00BB0FD9">
      <w:rPr>
        <w:rStyle w:val="ab"/>
        <w:rFonts w:ascii="Calibri" w:hAnsi="Calibri" w:cs="Arial Unicode MS"/>
        <w:sz w:val="22"/>
        <w:szCs w:val="22"/>
      </w:rPr>
      <w:fldChar w:fldCharType="end"/>
    </w:r>
  </w:p>
  <w:p w:rsidR="001A4018" w:rsidRDefault="001A4018" w:rsidP="007F3CCA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28" w:rsidRDefault="00846628"/>
  </w:footnote>
  <w:footnote w:type="continuationSeparator" w:id="0">
    <w:p w:rsidR="00846628" w:rsidRDefault="008466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D85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52E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843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946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F8A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C81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2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5E0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A8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11C9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10D99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4FD6546"/>
    <w:multiLevelType w:val="multilevel"/>
    <w:tmpl w:val="FFFFFFFF"/>
    <w:lvl w:ilvl="0">
      <w:start w:val="4"/>
      <w:numFmt w:val="decimal"/>
      <w:lvlText w:val="3.3.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951D27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9766D0"/>
    <w:multiLevelType w:val="multilevel"/>
    <w:tmpl w:val="FFFFFFFF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3EE5EA6"/>
    <w:multiLevelType w:val="multilevel"/>
    <w:tmpl w:val="FFFFFFFF"/>
    <w:lvl w:ilvl="0">
      <w:start w:val="19"/>
      <w:numFmt w:val="decimal"/>
      <w:lvlText w:val="7.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3B42396"/>
    <w:multiLevelType w:val="hybridMultilevel"/>
    <w:tmpl w:val="EDDA60E2"/>
    <w:lvl w:ilvl="0" w:tplc="B610248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4A8229E0"/>
    <w:multiLevelType w:val="multilevel"/>
    <w:tmpl w:val="FFFFFFFF"/>
    <w:lvl w:ilvl="0">
      <w:start w:val="5"/>
      <w:numFmt w:val="decimal"/>
      <w:lvlText w:val="7.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DF71660"/>
    <w:multiLevelType w:val="multilevel"/>
    <w:tmpl w:val="FFFFFFFF"/>
    <w:lvl w:ilvl="0">
      <w:start w:val="8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2E52D58"/>
    <w:multiLevelType w:val="multilevel"/>
    <w:tmpl w:val="FFFFFFFF"/>
    <w:lvl w:ilvl="0">
      <w:start w:val="10"/>
      <w:numFmt w:val="decimal"/>
      <w:lvlText w:val="6.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1DB392D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13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AF8"/>
    <w:rsid w:val="000129C6"/>
    <w:rsid w:val="00045FF2"/>
    <w:rsid w:val="00052C2E"/>
    <w:rsid w:val="00090E94"/>
    <w:rsid w:val="000D238C"/>
    <w:rsid w:val="000E366A"/>
    <w:rsid w:val="000F0657"/>
    <w:rsid w:val="000F494F"/>
    <w:rsid w:val="00117B7A"/>
    <w:rsid w:val="00137FC5"/>
    <w:rsid w:val="001A065E"/>
    <w:rsid w:val="001A4018"/>
    <w:rsid w:val="00214B41"/>
    <w:rsid w:val="00216D3E"/>
    <w:rsid w:val="00276D2E"/>
    <w:rsid w:val="00285AB3"/>
    <w:rsid w:val="00363447"/>
    <w:rsid w:val="00395CA2"/>
    <w:rsid w:val="003A321F"/>
    <w:rsid w:val="003B2396"/>
    <w:rsid w:val="003F3910"/>
    <w:rsid w:val="004C3198"/>
    <w:rsid w:val="004C6418"/>
    <w:rsid w:val="004D6230"/>
    <w:rsid w:val="00511A56"/>
    <w:rsid w:val="005138EF"/>
    <w:rsid w:val="005A4329"/>
    <w:rsid w:val="005B6DE3"/>
    <w:rsid w:val="005D3BD5"/>
    <w:rsid w:val="00601FB9"/>
    <w:rsid w:val="006A5A4A"/>
    <w:rsid w:val="006A7330"/>
    <w:rsid w:val="006F4B5E"/>
    <w:rsid w:val="006F7A20"/>
    <w:rsid w:val="00725E5E"/>
    <w:rsid w:val="00792FA3"/>
    <w:rsid w:val="007D5AF8"/>
    <w:rsid w:val="007E5D32"/>
    <w:rsid w:val="007F3CCA"/>
    <w:rsid w:val="00846628"/>
    <w:rsid w:val="00847E0A"/>
    <w:rsid w:val="0086649F"/>
    <w:rsid w:val="008D125A"/>
    <w:rsid w:val="00912B6E"/>
    <w:rsid w:val="00973221"/>
    <w:rsid w:val="009F5EB1"/>
    <w:rsid w:val="00A16C41"/>
    <w:rsid w:val="00B50628"/>
    <w:rsid w:val="00B748CE"/>
    <w:rsid w:val="00BB0FD9"/>
    <w:rsid w:val="00BD0604"/>
    <w:rsid w:val="00C039C8"/>
    <w:rsid w:val="00C16C65"/>
    <w:rsid w:val="00C17999"/>
    <w:rsid w:val="00CD2338"/>
    <w:rsid w:val="00CE74BD"/>
    <w:rsid w:val="00CF4E02"/>
    <w:rsid w:val="00D073BB"/>
    <w:rsid w:val="00DA738E"/>
    <w:rsid w:val="00DD561D"/>
    <w:rsid w:val="00DE5215"/>
    <w:rsid w:val="00DF3B8E"/>
    <w:rsid w:val="00E170FE"/>
    <w:rsid w:val="00E5182E"/>
    <w:rsid w:val="00E9595A"/>
    <w:rsid w:val="00F96BC2"/>
    <w:rsid w:val="00FE0488"/>
    <w:rsid w:val="00FF13E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798E6E2F-D355-432F-81C5-80FE282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F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5AF8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7D5AF8"/>
    <w:rPr>
      <w:rFonts w:ascii="Calibri" w:hAnsi="Calibri" w:cs="Calibri"/>
      <w:spacing w:val="80"/>
      <w:sz w:val="40"/>
      <w:szCs w:val="40"/>
      <w:u w:val="none"/>
    </w:rPr>
  </w:style>
  <w:style w:type="character" w:customStyle="1" w:styleId="4">
    <w:name w:val="Основной текст (4)_"/>
    <w:link w:val="40"/>
    <w:uiPriority w:val="99"/>
    <w:locked/>
    <w:rsid w:val="007D5AF8"/>
    <w:rPr>
      <w:rFonts w:ascii="Trebuchet MS" w:hAnsi="Trebuchet MS" w:cs="Trebuchet MS"/>
      <w:b/>
      <w:bCs/>
      <w:sz w:val="34"/>
      <w:szCs w:val="34"/>
      <w:u w:val="none"/>
    </w:rPr>
  </w:style>
  <w:style w:type="character" w:customStyle="1" w:styleId="5">
    <w:name w:val="Основной текст (5)_"/>
    <w:link w:val="50"/>
    <w:uiPriority w:val="99"/>
    <w:locked/>
    <w:rsid w:val="007D5AF8"/>
    <w:rPr>
      <w:rFonts w:ascii="Calibri" w:hAnsi="Calibri" w:cs="Calibri"/>
      <w:b/>
      <w:bCs/>
      <w:sz w:val="22"/>
      <w:szCs w:val="22"/>
      <w:u w:val="none"/>
    </w:rPr>
  </w:style>
  <w:style w:type="character" w:customStyle="1" w:styleId="a4">
    <w:name w:val="Колонтитул_"/>
    <w:link w:val="1"/>
    <w:uiPriority w:val="99"/>
    <w:locked/>
    <w:rsid w:val="007D5AF8"/>
    <w:rPr>
      <w:rFonts w:ascii="Calibri" w:hAnsi="Calibri" w:cs="Calibri"/>
      <w:sz w:val="21"/>
      <w:szCs w:val="21"/>
      <w:u w:val="none"/>
    </w:rPr>
  </w:style>
  <w:style w:type="character" w:customStyle="1" w:styleId="a5">
    <w:name w:val="Колонтитул"/>
    <w:uiPriority w:val="99"/>
    <w:rsid w:val="007D5AF8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2">
    <w:name w:val="Основной текст (2)_"/>
    <w:link w:val="21"/>
    <w:uiPriority w:val="99"/>
    <w:locked/>
    <w:rsid w:val="007D5AF8"/>
    <w:rPr>
      <w:rFonts w:ascii="Calibri" w:hAnsi="Calibri" w:cs="Calibri"/>
      <w:sz w:val="22"/>
      <w:szCs w:val="22"/>
      <w:u w:val="none"/>
    </w:rPr>
  </w:style>
  <w:style w:type="character" w:customStyle="1" w:styleId="10">
    <w:name w:val="Заголовок №1_"/>
    <w:link w:val="11"/>
    <w:uiPriority w:val="99"/>
    <w:locked/>
    <w:rsid w:val="007D5AF8"/>
    <w:rPr>
      <w:rFonts w:ascii="Calibri" w:hAnsi="Calibri" w:cs="Calibri"/>
      <w:sz w:val="28"/>
      <w:szCs w:val="28"/>
      <w:u w:val="none"/>
    </w:rPr>
  </w:style>
  <w:style w:type="character" w:customStyle="1" w:styleId="113pt">
    <w:name w:val="Заголовок №1 + 13 pt"/>
    <w:aliases w:val="Интервал 3 pt"/>
    <w:uiPriority w:val="99"/>
    <w:rsid w:val="007D5AF8"/>
    <w:rPr>
      <w:rFonts w:ascii="Calibri" w:hAnsi="Calibri" w:cs="Calibri"/>
      <w:b/>
      <w:bCs/>
      <w:color w:val="000000"/>
      <w:spacing w:val="60"/>
      <w:w w:val="100"/>
      <w:position w:val="0"/>
      <w:sz w:val="26"/>
      <w:szCs w:val="26"/>
      <w:u w:val="single"/>
      <w:lang w:val="uk-UA" w:eastAsia="uk-UA"/>
    </w:rPr>
  </w:style>
  <w:style w:type="character" w:customStyle="1" w:styleId="12">
    <w:name w:val="Заголовок №1"/>
    <w:uiPriority w:val="99"/>
    <w:rsid w:val="007D5AF8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uk-UA" w:eastAsia="uk-UA"/>
    </w:rPr>
  </w:style>
  <w:style w:type="character" w:customStyle="1" w:styleId="20">
    <w:name w:val="Основной текст (2)"/>
    <w:uiPriority w:val="99"/>
    <w:rsid w:val="007D5AF8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5">
    <w:name w:val="Основной текст (2)5"/>
    <w:uiPriority w:val="99"/>
    <w:rsid w:val="007D5AF8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">
    <w:name w:val="Основной текст (6)_"/>
    <w:link w:val="60"/>
    <w:uiPriority w:val="99"/>
    <w:locked/>
    <w:rsid w:val="007D5AF8"/>
    <w:rPr>
      <w:rFonts w:ascii="Calibri" w:hAnsi="Calibri" w:cs="Calibri"/>
      <w:sz w:val="21"/>
      <w:szCs w:val="21"/>
      <w:u w:val="none"/>
    </w:rPr>
  </w:style>
  <w:style w:type="character" w:customStyle="1" w:styleId="24">
    <w:name w:val="Основной текст (2)4"/>
    <w:uiPriority w:val="99"/>
    <w:rsid w:val="007D5AF8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Exact">
    <w:name w:val="Подпись к картинке Exact"/>
    <w:link w:val="a6"/>
    <w:uiPriority w:val="99"/>
    <w:locked/>
    <w:rsid w:val="007D5AF8"/>
    <w:rPr>
      <w:rFonts w:ascii="Calibri" w:hAnsi="Calibri" w:cs="Calibri"/>
      <w:i/>
      <w:iCs/>
      <w:sz w:val="21"/>
      <w:szCs w:val="21"/>
      <w:u w:val="none"/>
    </w:rPr>
  </w:style>
  <w:style w:type="character" w:customStyle="1" w:styleId="23">
    <w:name w:val="Основной текст (2)3"/>
    <w:uiPriority w:val="99"/>
    <w:rsid w:val="007D5AF8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 (2)2"/>
    <w:uiPriority w:val="99"/>
    <w:rsid w:val="007D5AF8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7D5AF8"/>
    <w:pPr>
      <w:shd w:val="clear" w:color="auto" w:fill="FFFFFF"/>
      <w:spacing w:after="480" w:line="240" w:lineRule="atLeast"/>
      <w:jc w:val="center"/>
    </w:pPr>
    <w:rPr>
      <w:rFonts w:ascii="Calibri" w:hAnsi="Calibri" w:cs="Calibri"/>
      <w:spacing w:val="80"/>
      <w:sz w:val="40"/>
      <w:szCs w:val="40"/>
    </w:rPr>
  </w:style>
  <w:style w:type="paragraph" w:customStyle="1" w:styleId="40">
    <w:name w:val="Основной текст (4)"/>
    <w:basedOn w:val="a"/>
    <w:link w:val="4"/>
    <w:uiPriority w:val="99"/>
    <w:rsid w:val="007D5AF8"/>
    <w:pPr>
      <w:shd w:val="clear" w:color="auto" w:fill="FFFFFF"/>
      <w:spacing w:before="480" w:after="1200" w:line="240" w:lineRule="atLeast"/>
      <w:jc w:val="center"/>
    </w:pPr>
    <w:rPr>
      <w:rFonts w:ascii="Trebuchet MS" w:hAnsi="Trebuchet MS" w:cs="Trebuchet MS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uiPriority w:val="99"/>
    <w:rsid w:val="007D5AF8"/>
    <w:pPr>
      <w:shd w:val="clear" w:color="auto" w:fill="FFFFFF"/>
      <w:spacing w:before="4200" w:after="300" w:line="240" w:lineRule="atLeast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Колонтитул1"/>
    <w:basedOn w:val="a"/>
    <w:link w:val="a4"/>
    <w:uiPriority w:val="99"/>
    <w:rsid w:val="007D5AF8"/>
    <w:pPr>
      <w:shd w:val="clear" w:color="auto" w:fill="FFFFFF"/>
      <w:spacing w:line="240" w:lineRule="atLeast"/>
    </w:pPr>
    <w:rPr>
      <w:rFonts w:ascii="Calibri" w:hAnsi="Calibri" w:cs="Calibri"/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rsid w:val="007D5AF8"/>
    <w:pPr>
      <w:shd w:val="clear" w:color="auto" w:fill="FFFFFF"/>
      <w:spacing w:before="60" w:line="269" w:lineRule="exact"/>
      <w:ind w:hanging="360"/>
      <w:jc w:val="both"/>
    </w:pPr>
    <w:rPr>
      <w:rFonts w:ascii="Calibri" w:hAnsi="Calibri" w:cs="Calibri"/>
      <w:sz w:val="22"/>
      <w:szCs w:val="22"/>
    </w:rPr>
  </w:style>
  <w:style w:type="paragraph" w:customStyle="1" w:styleId="11">
    <w:name w:val="Заголовок №11"/>
    <w:basedOn w:val="a"/>
    <w:link w:val="10"/>
    <w:uiPriority w:val="99"/>
    <w:rsid w:val="007D5AF8"/>
    <w:pPr>
      <w:shd w:val="clear" w:color="auto" w:fill="FFFFFF"/>
      <w:spacing w:before="540" w:line="346" w:lineRule="exact"/>
      <w:jc w:val="center"/>
      <w:outlineLvl w:val="0"/>
    </w:pPr>
    <w:rPr>
      <w:rFonts w:ascii="Calibri" w:hAnsi="Calibri" w:cs="Calibri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7D5AF8"/>
    <w:pPr>
      <w:shd w:val="clear" w:color="auto" w:fill="FFFFFF"/>
      <w:spacing w:before="360" w:line="240" w:lineRule="atLeast"/>
      <w:jc w:val="center"/>
    </w:pPr>
    <w:rPr>
      <w:rFonts w:ascii="Calibri" w:hAnsi="Calibri" w:cs="Calibri"/>
      <w:sz w:val="21"/>
      <w:szCs w:val="21"/>
    </w:rPr>
  </w:style>
  <w:style w:type="paragraph" w:customStyle="1" w:styleId="a6">
    <w:name w:val="Подпись к картинке"/>
    <w:basedOn w:val="a"/>
    <w:link w:val="Exact"/>
    <w:uiPriority w:val="99"/>
    <w:rsid w:val="007D5AF8"/>
    <w:pPr>
      <w:shd w:val="clear" w:color="auto" w:fill="FFFFFF"/>
      <w:spacing w:line="240" w:lineRule="atLeast"/>
      <w:jc w:val="right"/>
    </w:pPr>
    <w:rPr>
      <w:rFonts w:ascii="Calibri" w:hAnsi="Calibri" w:cs="Calibri"/>
      <w:i/>
      <w:iCs/>
      <w:sz w:val="21"/>
      <w:szCs w:val="21"/>
    </w:rPr>
  </w:style>
  <w:style w:type="paragraph" w:styleId="a7">
    <w:name w:val="header"/>
    <w:basedOn w:val="a"/>
    <w:link w:val="a8"/>
    <w:uiPriority w:val="99"/>
    <w:rsid w:val="007F3C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A7330"/>
    <w:rPr>
      <w:rFonts w:cs="Times New Roman"/>
      <w:color w:val="000000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7F3C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A7330"/>
    <w:rPr>
      <w:rFonts w:cs="Times New Roman"/>
      <w:color w:val="000000"/>
      <w:sz w:val="24"/>
      <w:szCs w:val="24"/>
      <w:lang w:val="uk-UA" w:eastAsia="uk-UA"/>
    </w:rPr>
  </w:style>
  <w:style w:type="character" w:styleId="ab">
    <w:name w:val="page number"/>
    <w:uiPriority w:val="99"/>
    <w:rsid w:val="007F3CC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9F5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A7330"/>
    <w:rPr>
      <w:rFonts w:ascii="Times New Roman" w:hAnsi="Times New Roman" w:cs="Times New Roman"/>
      <w:color w:val="000000"/>
      <w:sz w:val="2"/>
      <w:lang w:val="uk-UA" w:eastAsia="uk-UA"/>
    </w:rPr>
  </w:style>
  <w:style w:type="paragraph" w:customStyle="1" w:styleId="PlainText1">
    <w:name w:val="Plain Text1"/>
    <w:basedOn w:val="a"/>
    <w:uiPriority w:val="99"/>
    <w:rsid w:val="00FF7EAA"/>
    <w:pPr>
      <w:suppressAutoHyphens/>
    </w:pPr>
    <w:rPr>
      <w:rFonts w:ascii="Courier New" w:hAnsi="Courier New" w:cs="Courier New"/>
      <w:color w:val="auto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11882</Words>
  <Characters>6774</Characters>
  <Application>Microsoft Office Word</Application>
  <DocSecurity>0</DocSecurity>
  <Lines>56</Lines>
  <Paragraphs>37</Paragraphs>
  <ScaleCrop>false</ScaleCrop>
  <Company/>
  <LinksUpToDate>false</LinksUpToDate>
  <CharactersWithSpaces>18619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30</cp:revision>
  <dcterms:created xsi:type="dcterms:W3CDTF">2017-02-20T17:33:00Z</dcterms:created>
  <dcterms:modified xsi:type="dcterms:W3CDTF">2017-05-11T09:44:00Z</dcterms:modified>
</cp:coreProperties>
</file>